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EF" w:rsidRPr="00C36483" w:rsidRDefault="00B37FEF" w:rsidP="00171E3F">
      <w:pPr>
        <w:suppressAutoHyphens/>
        <w:spacing w:after="0" w:line="240" w:lineRule="auto"/>
        <w:ind w:firstLine="709"/>
        <w:jc w:val="center"/>
        <w:rPr>
          <w:rFonts w:ascii="Times New Roman" w:hAnsi="Times New Roman" w:cs="Times New Roman"/>
          <w:sz w:val="24"/>
          <w:szCs w:val="24"/>
        </w:rPr>
      </w:pPr>
      <w:r w:rsidRPr="00C36483">
        <w:rPr>
          <w:rFonts w:ascii="Times New Roman" w:hAnsi="Times New Roman" w:cs="Times New Roman"/>
          <w:noProof/>
          <w:sz w:val="24"/>
          <w:szCs w:val="24"/>
        </w:rPr>
        <w:drawing>
          <wp:inline distT="0" distB="0" distL="0" distR="0">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75189F" w:rsidRPr="0075189F" w:rsidRDefault="0075189F" w:rsidP="00171E3F">
      <w:pPr>
        <w:suppressAutoHyphens/>
        <w:spacing w:after="0" w:line="240" w:lineRule="auto"/>
        <w:ind w:firstLine="709"/>
        <w:jc w:val="right"/>
        <w:rPr>
          <w:rFonts w:ascii="Times New Roman" w:eastAsia="Times New Roman" w:hAnsi="Times New Roman" w:cs="Times New Roman"/>
          <w:sz w:val="24"/>
          <w:szCs w:val="24"/>
        </w:rPr>
      </w:pPr>
      <w:r w:rsidRPr="0075189F">
        <w:rPr>
          <w:rFonts w:ascii="Times New Roman" w:eastAsia="Times New Roman" w:hAnsi="Times New Roman" w:cs="Times New Roman"/>
          <w:sz w:val="24"/>
          <w:szCs w:val="24"/>
        </w:rPr>
        <w:t>УТВЕРЖДАЮ</w:t>
      </w:r>
    </w:p>
    <w:p w:rsidR="0075189F" w:rsidRPr="0075189F" w:rsidRDefault="0075189F" w:rsidP="00171E3F">
      <w:pPr>
        <w:suppressAutoHyphens/>
        <w:spacing w:after="0" w:line="240" w:lineRule="auto"/>
        <w:ind w:firstLine="709"/>
        <w:jc w:val="right"/>
        <w:rPr>
          <w:rFonts w:ascii="Times New Roman" w:eastAsia="Times New Roman" w:hAnsi="Times New Roman" w:cs="Times New Roman"/>
          <w:sz w:val="24"/>
          <w:szCs w:val="24"/>
        </w:rPr>
      </w:pPr>
      <w:r w:rsidRPr="0075189F">
        <w:rPr>
          <w:rFonts w:ascii="Times New Roman" w:eastAsia="Times New Roman" w:hAnsi="Times New Roman" w:cs="Times New Roman"/>
          <w:sz w:val="24"/>
          <w:szCs w:val="24"/>
        </w:rPr>
        <w:t>Проректор по учебной работе</w:t>
      </w:r>
    </w:p>
    <w:p w:rsidR="0075189F" w:rsidRPr="0075189F" w:rsidRDefault="0075189F" w:rsidP="00171E3F">
      <w:pPr>
        <w:suppressAutoHyphens/>
        <w:spacing w:after="0" w:line="240" w:lineRule="auto"/>
        <w:ind w:firstLine="709"/>
        <w:jc w:val="right"/>
        <w:rPr>
          <w:rFonts w:ascii="Times New Roman" w:eastAsia="Times New Roman" w:hAnsi="Times New Roman" w:cs="Times New Roman"/>
          <w:sz w:val="24"/>
          <w:szCs w:val="24"/>
        </w:rPr>
      </w:pPr>
      <w:r w:rsidRPr="0075189F">
        <w:rPr>
          <w:rFonts w:ascii="Times New Roman" w:eastAsia="Times New Roman" w:hAnsi="Times New Roman" w:cs="Times New Roman"/>
          <w:sz w:val="24"/>
          <w:szCs w:val="24"/>
        </w:rPr>
        <w:t>ОУ ВО «Южно-Уральский</w:t>
      </w:r>
    </w:p>
    <w:p w:rsidR="0075189F" w:rsidRPr="0075189F" w:rsidRDefault="0075189F" w:rsidP="00171E3F">
      <w:pPr>
        <w:suppressAutoHyphens/>
        <w:spacing w:after="0" w:line="240" w:lineRule="auto"/>
        <w:ind w:firstLine="709"/>
        <w:jc w:val="right"/>
        <w:rPr>
          <w:rFonts w:ascii="Times New Roman" w:eastAsia="Times New Roman" w:hAnsi="Times New Roman" w:cs="Times New Roman"/>
          <w:sz w:val="24"/>
          <w:szCs w:val="24"/>
        </w:rPr>
      </w:pPr>
      <w:r w:rsidRPr="0075189F">
        <w:rPr>
          <w:rFonts w:ascii="Times New Roman" w:eastAsia="Times New Roman" w:hAnsi="Times New Roman" w:cs="Times New Roman"/>
          <w:sz w:val="24"/>
          <w:szCs w:val="24"/>
        </w:rPr>
        <w:t>технологический университет»</w:t>
      </w:r>
    </w:p>
    <w:p w:rsidR="0075189F" w:rsidRPr="0075189F" w:rsidRDefault="0075189F" w:rsidP="00171E3F">
      <w:pPr>
        <w:suppressAutoHyphens/>
        <w:spacing w:after="0" w:line="240" w:lineRule="auto"/>
        <w:ind w:firstLine="709"/>
        <w:jc w:val="right"/>
        <w:rPr>
          <w:rFonts w:ascii="Times New Roman" w:eastAsia="Times New Roman" w:hAnsi="Times New Roman" w:cs="Times New Roman"/>
          <w:sz w:val="24"/>
          <w:szCs w:val="24"/>
        </w:rPr>
      </w:pPr>
      <w:r w:rsidRPr="0075189F">
        <w:rPr>
          <w:rFonts w:ascii="Times New Roman" w:eastAsia="Times New Roman" w:hAnsi="Times New Roman" w:cs="Times New Roman"/>
          <w:sz w:val="24"/>
          <w:szCs w:val="24"/>
        </w:rPr>
        <w:t>Л.В. Алферова</w:t>
      </w:r>
    </w:p>
    <w:p w:rsidR="0075189F" w:rsidRPr="0075189F" w:rsidRDefault="0075189F" w:rsidP="00171E3F">
      <w:pPr>
        <w:suppressAutoHyphens/>
        <w:spacing w:after="0" w:line="240" w:lineRule="auto"/>
        <w:ind w:firstLine="709"/>
        <w:jc w:val="right"/>
        <w:rPr>
          <w:rFonts w:ascii="Times New Roman" w:eastAsia="Times New Roman" w:hAnsi="Times New Roman" w:cs="Times New Roman"/>
          <w:sz w:val="24"/>
          <w:szCs w:val="24"/>
        </w:rPr>
      </w:pPr>
      <w:r w:rsidRPr="0075189F">
        <w:rPr>
          <w:rFonts w:ascii="Times New Roman" w:eastAsia="Times New Roman" w:hAnsi="Times New Roman" w:cs="Times New Roman"/>
          <w:sz w:val="24"/>
          <w:szCs w:val="24"/>
        </w:rPr>
        <w:t>«25» января 2022 г.</w:t>
      </w:r>
    </w:p>
    <w:p w:rsidR="00B37FEF" w:rsidRPr="00C36483" w:rsidRDefault="00B37FEF" w:rsidP="00171E3F">
      <w:pPr>
        <w:suppressAutoHyphens/>
        <w:spacing w:after="0" w:line="240" w:lineRule="auto"/>
        <w:ind w:firstLine="709"/>
        <w:jc w:val="right"/>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b/>
          <w:sz w:val="24"/>
          <w:szCs w:val="24"/>
        </w:rPr>
      </w:pPr>
      <w:r w:rsidRPr="00C36483">
        <w:rPr>
          <w:rFonts w:ascii="Times New Roman" w:hAnsi="Times New Roman" w:cs="Times New Roman"/>
          <w:b/>
          <w:sz w:val="24"/>
          <w:szCs w:val="24"/>
        </w:rPr>
        <w:t>ФОНД ОЦЕНОЧНЫХ МАТЕРИАЛОВ</w:t>
      </w:r>
    </w:p>
    <w:p w:rsidR="00B37FEF" w:rsidRPr="00C36483" w:rsidRDefault="00B37FEF" w:rsidP="00171E3F">
      <w:pPr>
        <w:suppressAutoHyphens/>
        <w:spacing w:after="0" w:line="240" w:lineRule="auto"/>
        <w:jc w:val="center"/>
        <w:rPr>
          <w:rFonts w:ascii="Times New Roman" w:hAnsi="Times New Roman" w:cs="Times New Roman"/>
          <w:b/>
          <w:sz w:val="24"/>
          <w:szCs w:val="24"/>
        </w:rPr>
      </w:pPr>
      <w:r w:rsidRPr="00C36483">
        <w:rPr>
          <w:rFonts w:ascii="Times New Roman" w:hAnsi="Times New Roman" w:cs="Times New Roman"/>
          <w:b/>
          <w:sz w:val="24"/>
          <w:szCs w:val="24"/>
        </w:rPr>
        <w:t>(ОЦЕНОЧНЫХ СРЕДСТВ)</w:t>
      </w:r>
    </w:p>
    <w:p w:rsidR="00B37FEF" w:rsidRPr="00C36483"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t>для проведения текущего контроля и промежуточной аттестации</w:t>
      </w:r>
    </w:p>
    <w:p w:rsidR="00B37FEF" w:rsidRPr="00C36483"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t>по дисциплине</w:t>
      </w:r>
    </w:p>
    <w:p w:rsidR="00B37FEF" w:rsidRPr="00C36483" w:rsidRDefault="00DC155D" w:rsidP="00171E3F">
      <w:pPr>
        <w:suppressAutoHyphens/>
        <w:spacing w:after="0" w:line="240" w:lineRule="auto"/>
        <w:jc w:val="center"/>
        <w:rPr>
          <w:rFonts w:ascii="Times New Roman" w:hAnsi="Times New Roman" w:cs="Times New Roman"/>
          <w:b/>
          <w:sz w:val="24"/>
          <w:szCs w:val="24"/>
        </w:rPr>
      </w:pPr>
      <w:r w:rsidRPr="00C36483">
        <w:rPr>
          <w:rFonts w:ascii="Times New Roman" w:hAnsi="Times New Roman" w:cs="Times New Roman"/>
          <w:b/>
          <w:sz w:val="24"/>
          <w:szCs w:val="24"/>
        </w:rPr>
        <w:t xml:space="preserve">Миграционное </w:t>
      </w:r>
      <w:r w:rsidR="00C36483">
        <w:rPr>
          <w:rFonts w:ascii="Times New Roman" w:hAnsi="Times New Roman" w:cs="Times New Roman"/>
          <w:b/>
          <w:sz w:val="24"/>
          <w:szCs w:val="24"/>
        </w:rPr>
        <w:t>право</w:t>
      </w: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t>для обучающихся по программе магистратуры</w:t>
      </w: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Default="00B37FEF" w:rsidP="00171E3F">
      <w:pPr>
        <w:suppressAutoHyphens/>
        <w:spacing w:after="0" w:line="240" w:lineRule="auto"/>
        <w:jc w:val="center"/>
        <w:rPr>
          <w:rFonts w:ascii="Times New Roman" w:hAnsi="Times New Roman" w:cs="Times New Roman"/>
          <w:sz w:val="24"/>
          <w:szCs w:val="24"/>
        </w:rPr>
      </w:pPr>
    </w:p>
    <w:p w:rsidR="00171E3F" w:rsidRPr="00C36483" w:rsidRDefault="00171E3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t>Направленность (профиль) ОПОП ВО</w:t>
      </w:r>
    </w:p>
    <w:p w:rsidR="00B37FEF" w:rsidRPr="00C36483" w:rsidRDefault="00B37FEF" w:rsidP="00171E3F">
      <w:pPr>
        <w:suppressAutoHyphens/>
        <w:spacing w:after="0" w:line="240" w:lineRule="auto"/>
        <w:jc w:val="center"/>
        <w:rPr>
          <w:rFonts w:ascii="Times New Roman" w:hAnsi="Times New Roman" w:cs="Times New Roman"/>
          <w:b/>
          <w:sz w:val="24"/>
          <w:szCs w:val="24"/>
        </w:rPr>
      </w:pPr>
      <w:r w:rsidRPr="00C36483">
        <w:rPr>
          <w:rFonts w:ascii="Times New Roman" w:hAnsi="Times New Roman" w:cs="Times New Roman"/>
          <w:b/>
          <w:sz w:val="24"/>
          <w:szCs w:val="24"/>
        </w:rPr>
        <w:t xml:space="preserve">«Юридическая </w:t>
      </w:r>
      <w:r w:rsidR="00DC155D" w:rsidRPr="00C36483">
        <w:rPr>
          <w:rFonts w:ascii="Times New Roman" w:hAnsi="Times New Roman" w:cs="Times New Roman"/>
          <w:b/>
          <w:sz w:val="24"/>
          <w:szCs w:val="24"/>
        </w:rPr>
        <w:t>деятельность</w:t>
      </w:r>
      <w:r w:rsidRPr="00C36483">
        <w:rPr>
          <w:rFonts w:ascii="Times New Roman" w:hAnsi="Times New Roman" w:cs="Times New Roman"/>
          <w:b/>
          <w:sz w:val="24"/>
          <w:szCs w:val="24"/>
        </w:rPr>
        <w:t xml:space="preserve"> в органах власти, государственных и муниципальных организациях»</w:t>
      </w: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t>Направление подготовки</w:t>
      </w:r>
    </w:p>
    <w:p w:rsidR="00B37FEF" w:rsidRPr="00C36483" w:rsidRDefault="00B37FEF" w:rsidP="00171E3F">
      <w:pPr>
        <w:suppressAutoHyphens/>
        <w:spacing w:after="0" w:line="240" w:lineRule="auto"/>
        <w:jc w:val="center"/>
        <w:rPr>
          <w:rFonts w:ascii="Times New Roman" w:hAnsi="Times New Roman" w:cs="Times New Roman"/>
          <w:b/>
          <w:sz w:val="24"/>
          <w:szCs w:val="24"/>
        </w:rPr>
      </w:pPr>
      <w:r w:rsidRPr="00C36483">
        <w:rPr>
          <w:rFonts w:ascii="Times New Roman" w:hAnsi="Times New Roman" w:cs="Times New Roman"/>
          <w:b/>
          <w:sz w:val="24"/>
          <w:szCs w:val="24"/>
        </w:rPr>
        <w:t>40.04.01 Юриспруденция</w:t>
      </w: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p>
    <w:p w:rsidR="000D48EF" w:rsidRPr="00C36483" w:rsidRDefault="000D48EF" w:rsidP="00171E3F">
      <w:pPr>
        <w:suppressAutoHyphens/>
        <w:spacing w:after="0" w:line="240" w:lineRule="auto"/>
        <w:jc w:val="center"/>
        <w:rPr>
          <w:rFonts w:ascii="Times New Roman" w:hAnsi="Times New Roman" w:cs="Times New Roman"/>
          <w:sz w:val="24"/>
          <w:szCs w:val="24"/>
        </w:rPr>
      </w:pPr>
    </w:p>
    <w:p w:rsidR="000D48EF" w:rsidRPr="00C36483" w:rsidRDefault="000D48EF" w:rsidP="00171E3F">
      <w:pPr>
        <w:suppressAutoHyphens/>
        <w:spacing w:after="0" w:line="240" w:lineRule="auto"/>
        <w:jc w:val="center"/>
        <w:rPr>
          <w:rFonts w:ascii="Times New Roman" w:hAnsi="Times New Roman" w:cs="Times New Roman"/>
          <w:sz w:val="24"/>
          <w:szCs w:val="24"/>
        </w:rPr>
      </w:pPr>
    </w:p>
    <w:p w:rsidR="000D48EF" w:rsidRPr="00C36483" w:rsidRDefault="000D48EF" w:rsidP="00171E3F">
      <w:pPr>
        <w:suppressAutoHyphens/>
        <w:spacing w:after="0" w:line="240" w:lineRule="auto"/>
        <w:jc w:val="center"/>
        <w:rPr>
          <w:rFonts w:ascii="Times New Roman" w:hAnsi="Times New Roman" w:cs="Times New Roman"/>
          <w:sz w:val="24"/>
          <w:szCs w:val="24"/>
        </w:rPr>
      </w:pPr>
    </w:p>
    <w:p w:rsidR="000D48EF" w:rsidRPr="00C36483" w:rsidRDefault="000D48EF" w:rsidP="00171E3F">
      <w:pPr>
        <w:suppressAutoHyphens/>
        <w:spacing w:after="0" w:line="240" w:lineRule="auto"/>
        <w:jc w:val="center"/>
        <w:rPr>
          <w:rFonts w:ascii="Times New Roman" w:hAnsi="Times New Roman" w:cs="Times New Roman"/>
          <w:sz w:val="24"/>
          <w:szCs w:val="24"/>
        </w:rPr>
      </w:pPr>
    </w:p>
    <w:p w:rsidR="000D48EF" w:rsidRPr="00C36483" w:rsidRDefault="000D48EF" w:rsidP="00171E3F">
      <w:pPr>
        <w:suppressAutoHyphens/>
        <w:spacing w:after="0" w:line="240" w:lineRule="auto"/>
        <w:jc w:val="center"/>
        <w:rPr>
          <w:rFonts w:ascii="Times New Roman" w:hAnsi="Times New Roman" w:cs="Times New Roman"/>
          <w:sz w:val="24"/>
          <w:szCs w:val="24"/>
        </w:rPr>
      </w:pPr>
    </w:p>
    <w:p w:rsidR="00C36483" w:rsidRDefault="00C36483" w:rsidP="00171E3F">
      <w:pPr>
        <w:suppressAutoHyphens/>
        <w:spacing w:after="0" w:line="240" w:lineRule="auto"/>
        <w:jc w:val="center"/>
        <w:rPr>
          <w:rFonts w:ascii="Times New Roman" w:hAnsi="Times New Roman" w:cs="Times New Roman"/>
          <w:sz w:val="24"/>
          <w:szCs w:val="24"/>
        </w:rPr>
      </w:pPr>
    </w:p>
    <w:p w:rsidR="00C36483" w:rsidRDefault="00C36483" w:rsidP="00171E3F">
      <w:pPr>
        <w:suppressAutoHyphens/>
        <w:spacing w:after="0" w:line="240" w:lineRule="auto"/>
        <w:jc w:val="center"/>
        <w:rPr>
          <w:rFonts w:ascii="Times New Roman" w:hAnsi="Times New Roman" w:cs="Times New Roman"/>
          <w:sz w:val="24"/>
          <w:szCs w:val="24"/>
        </w:rPr>
      </w:pPr>
    </w:p>
    <w:p w:rsidR="00C36483" w:rsidRDefault="00C36483" w:rsidP="00171E3F">
      <w:pPr>
        <w:suppressAutoHyphens/>
        <w:spacing w:after="0" w:line="240" w:lineRule="auto"/>
        <w:jc w:val="center"/>
        <w:rPr>
          <w:rFonts w:ascii="Times New Roman" w:hAnsi="Times New Roman" w:cs="Times New Roman"/>
          <w:sz w:val="24"/>
          <w:szCs w:val="24"/>
        </w:rPr>
      </w:pPr>
    </w:p>
    <w:p w:rsidR="00C36483" w:rsidRDefault="00C36483" w:rsidP="00171E3F">
      <w:pPr>
        <w:suppressAutoHyphens/>
        <w:spacing w:after="0" w:line="240" w:lineRule="auto"/>
        <w:jc w:val="center"/>
        <w:rPr>
          <w:rFonts w:ascii="Times New Roman" w:hAnsi="Times New Roman" w:cs="Times New Roman"/>
          <w:sz w:val="24"/>
          <w:szCs w:val="24"/>
        </w:rPr>
      </w:pPr>
    </w:p>
    <w:p w:rsidR="00C36483" w:rsidRDefault="00C36483" w:rsidP="00171E3F">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t>Челябинск</w:t>
      </w:r>
    </w:p>
    <w:p w:rsidR="00171E3F" w:rsidRDefault="00B37FEF" w:rsidP="00171E3F">
      <w:pPr>
        <w:suppressAutoHyphens/>
        <w:spacing w:after="0" w:line="240" w:lineRule="auto"/>
        <w:jc w:val="center"/>
        <w:rPr>
          <w:rFonts w:ascii="Times New Roman" w:hAnsi="Times New Roman" w:cs="Times New Roman"/>
          <w:sz w:val="24"/>
          <w:szCs w:val="24"/>
        </w:rPr>
        <w:sectPr w:rsidR="00171E3F" w:rsidSect="006A1824">
          <w:headerReference w:type="even" r:id="rId8"/>
          <w:headerReference w:type="default" r:id="rId9"/>
          <w:footerReference w:type="even" r:id="rId10"/>
          <w:footerReference w:type="default" r:id="rId11"/>
          <w:headerReference w:type="first" r:id="rId12"/>
          <w:footerReference w:type="first" r:id="rId13"/>
          <w:pgSz w:w="11907" w:h="16840"/>
          <w:pgMar w:top="851" w:right="567" w:bottom="851" w:left="1134" w:header="720" w:footer="284" w:gutter="0"/>
          <w:pgNumType w:start="1"/>
          <w:cols w:space="720"/>
          <w:titlePg/>
          <w:docGrid w:linePitch="299"/>
        </w:sectPr>
      </w:pPr>
      <w:r w:rsidRPr="00C36483">
        <w:rPr>
          <w:rFonts w:ascii="Times New Roman" w:hAnsi="Times New Roman" w:cs="Times New Roman"/>
          <w:sz w:val="24"/>
          <w:szCs w:val="24"/>
        </w:rPr>
        <w:t>2022</w:t>
      </w:r>
    </w:p>
    <w:tbl>
      <w:tblPr>
        <w:tblW w:w="11017" w:type="dxa"/>
        <w:tblLook w:val="04A0" w:firstRow="1" w:lastRow="0" w:firstColumn="1" w:lastColumn="0" w:noHBand="0" w:noVBand="1"/>
      </w:tblPr>
      <w:tblGrid>
        <w:gridCol w:w="10314"/>
        <w:gridCol w:w="703"/>
      </w:tblGrid>
      <w:tr w:rsidR="00B37FEF" w:rsidRPr="00C36483" w:rsidTr="003E648D">
        <w:tc>
          <w:tcPr>
            <w:tcW w:w="10314" w:type="dxa"/>
            <w:shd w:val="clear" w:color="auto" w:fill="auto"/>
          </w:tcPr>
          <w:p w:rsidR="003E648D" w:rsidRPr="00F97BA6" w:rsidRDefault="00B37FEF" w:rsidP="00171E3F">
            <w:pPr>
              <w:suppressAutoHyphens/>
              <w:spacing w:after="0" w:line="240" w:lineRule="auto"/>
              <w:jc w:val="center"/>
              <w:rPr>
                <w:rFonts w:ascii="Times New Roman" w:hAnsi="Times New Roman" w:cs="Times New Roman"/>
                <w:sz w:val="24"/>
                <w:szCs w:val="24"/>
              </w:rPr>
            </w:pPr>
            <w:r w:rsidRPr="00C36483">
              <w:rPr>
                <w:rFonts w:ascii="Times New Roman" w:hAnsi="Times New Roman" w:cs="Times New Roman"/>
                <w:sz w:val="24"/>
                <w:szCs w:val="24"/>
              </w:rPr>
              <w:lastRenderedPageBreak/>
              <w:br w:type="page"/>
            </w:r>
            <w:r w:rsidR="003E648D" w:rsidRPr="00F97BA6">
              <w:rPr>
                <w:rFonts w:ascii="Times New Roman" w:hAnsi="Times New Roman" w:cs="Times New Roman"/>
                <w:sz w:val="24"/>
                <w:szCs w:val="24"/>
              </w:rPr>
              <w:t>Содержание</w:t>
            </w:r>
          </w:p>
          <w:tbl>
            <w:tblPr>
              <w:tblW w:w="0" w:type="auto"/>
              <w:tblLook w:val="04A0" w:firstRow="1" w:lastRow="0" w:firstColumn="1" w:lastColumn="0" w:noHBand="0" w:noVBand="1"/>
            </w:tblPr>
            <w:tblGrid>
              <w:gridCol w:w="9428"/>
              <w:gridCol w:w="670"/>
            </w:tblGrid>
            <w:tr w:rsidR="003E648D" w:rsidRPr="00F97BA6" w:rsidTr="00171E3F">
              <w:tc>
                <w:tcPr>
                  <w:tcW w:w="9493" w:type="dxa"/>
                  <w:shd w:val="clear" w:color="auto" w:fill="auto"/>
                </w:tcPr>
                <w:p w:rsidR="003E648D" w:rsidRPr="00F97BA6" w:rsidRDefault="003E648D" w:rsidP="00171E3F">
                  <w:pPr>
                    <w:suppressAutoHyphens/>
                    <w:spacing w:after="0" w:line="240" w:lineRule="auto"/>
                    <w:rPr>
                      <w:rFonts w:ascii="Times New Roman" w:hAnsi="Times New Roman" w:cs="Times New Roman"/>
                      <w:sz w:val="24"/>
                      <w:szCs w:val="24"/>
                    </w:rPr>
                  </w:pPr>
                </w:p>
              </w:tc>
              <w:tc>
                <w:tcPr>
                  <w:tcW w:w="703" w:type="dxa"/>
                  <w:shd w:val="clear" w:color="auto" w:fill="auto"/>
                </w:tcPr>
                <w:p w:rsidR="003E648D" w:rsidRPr="00F97BA6" w:rsidRDefault="003E648D" w:rsidP="00171E3F">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С.</w:t>
                  </w:r>
                </w:p>
              </w:tc>
            </w:tr>
            <w:tr w:rsidR="003E648D" w:rsidRPr="00F97BA6" w:rsidTr="00171E3F">
              <w:tc>
                <w:tcPr>
                  <w:tcW w:w="9493" w:type="dxa"/>
                  <w:shd w:val="clear" w:color="auto" w:fill="auto"/>
                </w:tcPr>
                <w:p w:rsidR="003E648D" w:rsidRPr="00F97BA6" w:rsidRDefault="003E648D" w:rsidP="00171E3F">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1 Паспорт оценочных средств</w:t>
                  </w:r>
                  <w:r w:rsidR="00171E3F">
                    <w:rPr>
                      <w:rFonts w:ascii="Times New Roman" w:hAnsi="Times New Roman" w:cs="Times New Roman"/>
                      <w:sz w:val="24"/>
                      <w:szCs w:val="24"/>
                    </w:rPr>
                    <w:t>………………………………………………………………….</w:t>
                  </w:r>
                </w:p>
                <w:p w:rsidR="003E648D" w:rsidRPr="00F97BA6" w:rsidRDefault="00171E3F"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3E648D" w:rsidRPr="00F97BA6">
                    <w:rPr>
                      <w:rFonts w:ascii="Times New Roman" w:hAnsi="Times New Roman" w:cs="Times New Roman"/>
                      <w:sz w:val="24"/>
                      <w:szCs w:val="24"/>
                    </w:rPr>
                    <w:t>Компетенции и индикаторы их достижения в процессе освоения дисциплины</w:t>
                  </w:r>
                  <w:r>
                    <w:rPr>
                      <w:rFonts w:ascii="Times New Roman" w:hAnsi="Times New Roman" w:cs="Times New Roman"/>
                      <w:sz w:val="24"/>
                      <w:szCs w:val="24"/>
                    </w:rPr>
                    <w:t>………..</w:t>
                  </w:r>
                </w:p>
              </w:tc>
              <w:tc>
                <w:tcPr>
                  <w:tcW w:w="703" w:type="dxa"/>
                  <w:shd w:val="clear" w:color="auto" w:fill="auto"/>
                </w:tcPr>
                <w:p w:rsidR="003E648D"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3E648D" w:rsidRPr="00571B5C"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3E648D" w:rsidRPr="00F97BA6" w:rsidTr="00171E3F">
              <w:tc>
                <w:tcPr>
                  <w:tcW w:w="9493" w:type="dxa"/>
                  <w:shd w:val="clear" w:color="auto" w:fill="auto"/>
                </w:tcPr>
                <w:p w:rsidR="003E648D" w:rsidRPr="00F97BA6" w:rsidRDefault="003E648D" w:rsidP="00171E3F">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1.2. Показатели, критерии и шкалы оценивания индикаторов достижения  компетенций</w:t>
                  </w:r>
                  <w:r w:rsidR="00171E3F">
                    <w:rPr>
                      <w:rFonts w:ascii="Times New Roman" w:hAnsi="Times New Roman" w:cs="Times New Roman"/>
                      <w:sz w:val="24"/>
                      <w:szCs w:val="24"/>
                    </w:rPr>
                    <w:t>...</w:t>
                  </w:r>
                </w:p>
              </w:tc>
              <w:tc>
                <w:tcPr>
                  <w:tcW w:w="703" w:type="dxa"/>
                  <w:shd w:val="clear" w:color="auto" w:fill="auto"/>
                </w:tcPr>
                <w:p w:rsidR="003E648D" w:rsidRPr="00F97BA6"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3E648D" w:rsidRPr="00F97BA6" w:rsidTr="00171E3F">
              <w:tc>
                <w:tcPr>
                  <w:tcW w:w="9493" w:type="dxa"/>
                  <w:shd w:val="clear" w:color="auto" w:fill="auto"/>
                </w:tcPr>
                <w:p w:rsidR="003E648D" w:rsidRPr="00F97BA6" w:rsidRDefault="003E648D" w:rsidP="00171E3F">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sidR="00171E3F">
                    <w:rPr>
                      <w:rFonts w:ascii="Times New Roman" w:hAnsi="Times New Roman" w:cs="Times New Roman"/>
                      <w:sz w:val="24"/>
                      <w:szCs w:val="24"/>
                    </w:rPr>
                    <w:t>…………………………………………………………..</w:t>
                  </w:r>
                </w:p>
                <w:p w:rsidR="003E648D" w:rsidRPr="00F97BA6" w:rsidRDefault="00171E3F"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sidR="003E648D" w:rsidRPr="00F97BA6">
                    <w:rPr>
                      <w:rFonts w:ascii="Times New Roman" w:hAnsi="Times New Roman" w:cs="Times New Roman"/>
                      <w:sz w:val="24"/>
                      <w:szCs w:val="24"/>
                    </w:rPr>
                    <w:t>Оценочные средства, используемые в процессе текущего контроля успеваемости</w:t>
                  </w:r>
                  <w:r>
                    <w:rPr>
                      <w:rFonts w:ascii="Times New Roman" w:hAnsi="Times New Roman" w:cs="Times New Roman"/>
                      <w:sz w:val="24"/>
                      <w:szCs w:val="24"/>
                    </w:rPr>
                    <w:t>……</w:t>
                  </w:r>
                </w:p>
                <w:p w:rsidR="003E648D" w:rsidRPr="00F97BA6" w:rsidRDefault="003E648D" w:rsidP="00171E3F">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sidR="00171E3F">
                    <w:rPr>
                      <w:rFonts w:ascii="Times New Roman" w:hAnsi="Times New Roman" w:cs="Times New Roman"/>
                      <w:sz w:val="24"/>
                      <w:szCs w:val="24"/>
                    </w:rPr>
                    <w:t>……………………………………………………………………..</w:t>
                  </w:r>
                </w:p>
                <w:p w:rsidR="003E648D" w:rsidRPr="00F97BA6" w:rsidRDefault="00171E3F"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
              </w:tc>
              <w:tc>
                <w:tcPr>
                  <w:tcW w:w="703" w:type="dxa"/>
                  <w:shd w:val="clear" w:color="auto" w:fill="auto"/>
                </w:tcPr>
                <w:p w:rsidR="00171E3F" w:rsidRDefault="00171E3F" w:rsidP="00171E3F">
                  <w:pPr>
                    <w:suppressAutoHyphens/>
                    <w:spacing w:after="0" w:line="240" w:lineRule="auto"/>
                    <w:rPr>
                      <w:rFonts w:ascii="Times New Roman" w:hAnsi="Times New Roman" w:cs="Times New Roman"/>
                      <w:sz w:val="24"/>
                      <w:szCs w:val="24"/>
                    </w:rPr>
                  </w:pPr>
                </w:p>
                <w:p w:rsidR="003E648D"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3E648D"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171E3F" w:rsidRDefault="00171E3F" w:rsidP="00171E3F">
                  <w:pPr>
                    <w:suppressAutoHyphens/>
                    <w:spacing w:after="0" w:line="240" w:lineRule="auto"/>
                    <w:rPr>
                      <w:rFonts w:ascii="Times New Roman" w:hAnsi="Times New Roman" w:cs="Times New Roman"/>
                      <w:sz w:val="24"/>
                      <w:szCs w:val="24"/>
                    </w:rPr>
                  </w:pPr>
                </w:p>
                <w:p w:rsidR="003E648D"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E143D">
                    <w:rPr>
                      <w:rFonts w:ascii="Times New Roman" w:hAnsi="Times New Roman" w:cs="Times New Roman"/>
                      <w:sz w:val="24"/>
                      <w:szCs w:val="24"/>
                    </w:rPr>
                    <w:t>4</w:t>
                  </w:r>
                </w:p>
                <w:p w:rsidR="003E648D" w:rsidRDefault="003E648D" w:rsidP="00171E3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E143D">
                    <w:rPr>
                      <w:rFonts w:ascii="Times New Roman" w:hAnsi="Times New Roman" w:cs="Times New Roman"/>
                      <w:sz w:val="24"/>
                      <w:szCs w:val="24"/>
                    </w:rPr>
                    <w:t>7</w:t>
                  </w:r>
                </w:p>
                <w:p w:rsidR="00171E3F" w:rsidRPr="00571B5C" w:rsidRDefault="00171E3F" w:rsidP="00171E3F">
                  <w:pPr>
                    <w:suppressAutoHyphens/>
                    <w:spacing w:after="0" w:line="240" w:lineRule="auto"/>
                    <w:rPr>
                      <w:rFonts w:ascii="Times New Roman" w:hAnsi="Times New Roman" w:cs="Times New Roman"/>
                      <w:sz w:val="24"/>
                      <w:szCs w:val="24"/>
                    </w:rPr>
                  </w:pPr>
                </w:p>
              </w:tc>
            </w:tr>
          </w:tbl>
          <w:p w:rsidR="00B37FEF" w:rsidRPr="00C36483" w:rsidRDefault="00B37FEF" w:rsidP="00171E3F">
            <w:pPr>
              <w:suppressAutoHyphens/>
              <w:spacing w:after="0" w:line="240" w:lineRule="auto"/>
              <w:jc w:val="center"/>
              <w:rPr>
                <w:rFonts w:ascii="Times New Roman" w:hAnsi="Times New Roman" w:cs="Times New Roman"/>
                <w:sz w:val="24"/>
                <w:szCs w:val="24"/>
              </w:rPr>
            </w:pPr>
          </w:p>
        </w:tc>
        <w:tc>
          <w:tcPr>
            <w:tcW w:w="703" w:type="dxa"/>
            <w:shd w:val="clear" w:color="auto" w:fill="auto"/>
          </w:tcPr>
          <w:p w:rsidR="003E648D" w:rsidRDefault="003E648D"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tc>
      </w:tr>
      <w:tr w:rsidR="00B37FEF" w:rsidRPr="00C36483" w:rsidTr="003E648D">
        <w:tc>
          <w:tcPr>
            <w:tcW w:w="10314" w:type="dxa"/>
            <w:shd w:val="clear" w:color="auto" w:fill="auto"/>
          </w:tcPr>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tc>
        <w:tc>
          <w:tcPr>
            <w:tcW w:w="703" w:type="dxa"/>
            <w:shd w:val="clear" w:color="auto" w:fill="auto"/>
          </w:tcPr>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tc>
      </w:tr>
      <w:tr w:rsidR="00B37FEF" w:rsidRPr="00C36483" w:rsidTr="003E648D">
        <w:tc>
          <w:tcPr>
            <w:tcW w:w="10314" w:type="dxa"/>
            <w:shd w:val="clear" w:color="auto" w:fill="auto"/>
          </w:tcPr>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tc>
        <w:tc>
          <w:tcPr>
            <w:tcW w:w="703" w:type="dxa"/>
            <w:shd w:val="clear" w:color="auto" w:fill="auto"/>
          </w:tcPr>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tc>
      </w:tr>
    </w:tbl>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jc w:val="center"/>
        <w:rPr>
          <w:rFonts w:ascii="Times New Roman" w:hAnsi="Times New Roman" w:cs="Times New Roman"/>
          <w:b/>
          <w:sz w:val="24"/>
          <w:szCs w:val="24"/>
        </w:rPr>
      </w:pPr>
      <w:r w:rsidRPr="00C36483">
        <w:rPr>
          <w:rFonts w:ascii="Times New Roman" w:hAnsi="Times New Roman" w:cs="Times New Roman"/>
          <w:sz w:val="24"/>
          <w:szCs w:val="24"/>
        </w:rPr>
        <w:br w:type="page"/>
      </w:r>
      <w:r w:rsidR="00171E3F">
        <w:rPr>
          <w:rFonts w:ascii="Times New Roman" w:hAnsi="Times New Roman" w:cs="Times New Roman"/>
          <w:b/>
          <w:sz w:val="24"/>
          <w:szCs w:val="24"/>
        </w:rPr>
        <w:lastRenderedPageBreak/>
        <w:t>1</w:t>
      </w:r>
      <w:r w:rsidR="00171E3F">
        <w:rPr>
          <w:rFonts w:ascii="Times New Roman" w:hAnsi="Times New Roman" w:cs="Times New Roman"/>
          <w:b/>
          <w:sz w:val="24"/>
          <w:szCs w:val="24"/>
        </w:rPr>
        <w:tab/>
      </w:r>
      <w:r w:rsidRPr="00C36483">
        <w:rPr>
          <w:rFonts w:ascii="Times New Roman" w:hAnsi="Times New Roman" w:cs="Times New Roman"/>
          <w:b/>
          <w:sz w:val="24"/>
          <w:szCs w:val="24"/>
        </w:rPr>
        <w:t>Паспорт оценочных средств</w:t>
      </w:r>
    </w:p>
    <w:p w:rsidR="00171E3F" w:rsidRDefault="00171E3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DC155D" w:rsidRPr="00C36483">
        <w:rPr>
          <w:rFonts w:ascii="Times New Roman" w:hAnsi="Times New Roman" w:cs="Times New Roman"/>
          <w:sz w:val="24"/>
          <w:szCs w:val="24"/>
        </w:rPr>
        <w:t xml:space="preserve">Миграционное </w:t>
      </w:r>
      <w:r w:rsidRPr="00C36483">
        <w:rPr>
          <w:rFonts w:ascii="Times New Roman" w:hAnsi="Times New Roman" w:cs="Times New Roman"/>
          <w:sz w:val="24"/>
          <w:szCs w:val="24"/>
        </w:rPr>
        <w:t>право 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rsidR="00B37FEF"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rsidR="00C36483" w:rsidRPr="00C36483" w:rsidRDefault="00C36483" w:rsidP="00171E3F">
      <w:pPr>
        <w:suppressAutoHyphens/>
        <w:spacing w:after="0" w:line="240" w:lineRule="auto"/>
        <w:ind w:firstLine="709"/>
        <w:jc w:val="both"/>
        <w:rPr>
          <w:rFonts w:ascii="Times New Roman" w:hAnsi="Times New Roman" w:cs="Times New Roman"/>
          <w:sz w:val="24"/>
          <w:szCs w:val="24"/>
        </w:rPr>
      </w:pPr>
    </w:p>
    <w:p w:rsidR="00B37FEF" w:rsidRPr="00171E3F" w:rsidRDefault="00B37FEF" w:rsidP="00171E3F">
      <w:pPr>
        <w:pStyle w:val="a5"/>
        <w:numPr>
          <w:ilvl w:val="1"/>
          <w:numId w:val="18"/>
        </w:numPr>
        <w:suppressAutoHyphens/>
        <w:spacing w:after="0" w:line="240" w:lineRule="auto"/>
        <w:ind w:left="567" w:hanging="567"/>
        <w:jc w:val="center"/>
        <w:rPr>
          <w:rFonts w:ascii="Times New Roman" w:hAnsi="Times New Roman" w:cs="Times New Roman"/>
          <w:b/>
          <w:sz w:val="24"/>
          <w:szCs w:val="24"/>
        </w:rPr>
      </w:pPr>
      <w:r w:rsidRPr="00171E3F">
        <w:rPr>
          <w:rFonts w:ascii="Times New Roman" w:hAnsi="Times New Roman" w:cs="Times New Roman"/>
          <w:b/>
          <w:sz w:val="24"/>
          <w:szCs w:val="24"/>
        </w:rPr>
        <w:t>Компетенции и индикаторы их достижения в процессе освоения дисциплины</w:t>
      </w:r>
    </w:p>
    <w:p w:rsidR="00C36483" w:rsidRPr="00C36483" w:rsidRDefault="00C36483" w:rsidP="00171E3F">
      <w:pPr>
        <w:pStyle w:val="a5"/>
        <w:suppressAutoHyphens/>
        <w:spacing w:after="0" w:line="240" w:lineRule="auto"/>
        <w:ind w:left="1069"/>
        <w:jc w:val="both"/>
        <w:rPr>
          <w:rFonts w:ascii="Times New Roman" w:hAnsi="Times New Roman" w:cs="Times New Roman"/>
          <w:b/>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3110"/>
        <w:gridCol w:w="2357"/>
        <w:gridCol w:w="2074"/>
      </w:tblGrid>
      <w:tr w:rsidR="00B37FEF" w:rsidRPr="00C36483" w:rsidTr="00171E3F">
        <w:trPr>
          <w:trHeight w:val="1032"/>
        </w:trPr>
        <w:tc>
          <w:tcPr>
            <w:tcW w:w="1382" w:type="pct"/>
            <w:shd w:val="clear" w:color="auto" w:fill="auto"/>
          </w:tcPr>
          <w:p w:rsidR="00B37FEF" w:rsidRPr="00C36483" w:rsidRDefault="00B37FEF" w:rsidP="00171E3F">
            <w:pPr>
              <w:suppressAutoHyphens/>
              <w:spacing w:after="0" w:line="240" w:lineRule="auto"/>
              <w:jc w:val="center"/>
              <w:rPr>
                <w:rFonts w:ascii="Times New Roman" w:hAnsi="Times New Roman" w:cs="Times New Roman"/>
                <w:sz w:val="20"/>
                <w:szCs w:val="20"/>
              </w:rPr>
            </w:pPr>
            <w:r w:rsidRPr="00C36483">
              <w:rPr>
                <w:rFonts w:ascii="Times New Roman" w:hAnsi="Times New Roman" w:cs="Times New Roman"/>
                <w:sz w:val="20"/>
                <w:szCs w:val="20"/>
              </w:rPr>
              <w:t>Код и наименование компетенции/ индикатора  достижения компетенции</w:t>
            </w:r>
          </w:p>
        </w:tc>
        <w:tc>
          <w:tcPr>
            <w:tcW w:w="1492" w:type="pct"/>
            <w:shd w:val="clear" w:color="auto" w:fill="auto"/>
          </w:tcPr>
          <w:p w:rsidR="00B37FEF" w:rsidRPr="00C36483" w:rsidRDefault="00B37FEF" w:rsidP="00171E3F">
            <w:pPr>
              <w:suppressAutoHyphens/>
              <w:spacing w:after="0" w:line="240" w:lineRule="auto"/>
              <w:jc w:val="center"/>
              <w:rPr>
                <w:rFonts w:ascii="Times New Roman" w:hAnsi="Times New Roman" w:cs="Times New Roman"/>
                <w:sz w:val="20"/>
                <w:szCs w:val="20"/>
              </w:rPr>
            </w:pPr>
            <w:r w:rsidRPr="00C36483">
              <w:rPr>
                <w:rFonts w:ascii="Times New Roman" w:hAnsi="Times New Roman" w:cs="Times New Roman"/>
                <w:sz w:val="20"/>
                <w:szCs w:val="20"/>
              </w:rPr>
              <w:t xml:space="preserve">Контролируемые </w:t>
            </w:r>
            <w:r w:rsidR="00171E3F">
              <w:rPr>
                <w:rFonts w:ascii="Times New Roman" w:hAnsi="Times New Roman" w:cs="Times New Roman"/>
                <w:sz w:val="20"/>
                <w:szCs w:val="20"/>
              </w:rPr>
              <w:t>раздела/</w:t>
            </w:r>
            <w:r w:rsidRPr="00C36483">
              <w:rPr>
                <w:rFonts w:ascii="Times New Roman" w:hAnsi="Times New Roman" w:cs="Times New Roman"/>
                <w:sz w:val="20"/>
                <w:szCs w:val="20"/>
              </w:rPr>
              <w:t>темы дисциплины</w:t>
            </w:r>
          </w:p>
        </w:tc>
        <w:tc>
          <w:tcPr>
            <w:tcW w:w="1131" w:type="pct"/>
            <w:shd w:val="clear" w:color="auto" w:fill="auto"/>
          </w:tcPr>
          <w:p w:rsidR="00B37FEF" w:rsidRPr="00C36483" w:rsidRDefault="00B37FEF" w:rsidP="00171E3F">
            <w:pPr>
              <w:suppressAutoHyphens/>
              <w:spacing w:after="0" w:line="240" w:lineRule="auto"/>
              <w:jc w:val="center"/>
              <w:rPr>
                <w:rFonts w:ascii="Times New Roman" w:hAnsi="Times New Roman" w:cs="Times New Roman"/>
                <w:sz w:val="20"/>
                <w:szCs w:val="20"/>
              </w:rPr>
            </w:pPr>
            <w:r w:rsidRPr="00C36483">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995" w:type="pct"/>
            <w:shd w:val="clear" w:color="auto" w:fill="auto"/>
          </w:tcPr>
          <w:p w:rsidR="00B37FEF" w:rsidRPr="00C36483" w:rsidRDefault="00B37FEF" w:rsidP="00171E3F">
            <w:pPr>
              <w:suppressAutoHyphens/>
              <w:spacing w:after="0" w:line="240" w:lineRule="auto"/>
              <w:jc w:val="center"/>
              <w:rPr>
                <w:rFonts w:ascii="Times New Roman" w:hAnsi="Times New Roman" w:cs="Times New Roman"/>
                <w:sz w:val="20"/>
                <w:szCs w:val="20"/>
              </w:rPr>
            </w:pPr>
            <w:r w:rsidRPr="00C36483">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зачета </w:t>
            </w:r>
            <w:r w:rsidR="000D48EF" w:rsidRPr="00C36483">
              <w:rPr>
                <w:rFonts w:ascii="Times New Roman" w:hAnsi="Times New Roman" w:cs="Times New Roman"/>
                <w:sz w:val="20"/>
                <w:szCs w:val="20"/>
              </w:rPr>
              <w:t>с оценкой</w:t>
            </w:r>
          </w:p>
        </w:tc>
      </w:tr>
      <w:tr w:rsidR="00B37FEF" w:rsidRPr="00C36483" w:rsidTr="00171E3F">
        <w:trPr>
          <w:trHeight w:val="417"/>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rsidR="00B37FEF" w:rsidRPr="00C36483" w:rsidRDefault="00B37F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C36483" w:rsidRPr="00C36483" w:rsidTr="00171E3F">
        <w:trPr>
          <w:trHeight w:val="8435"/>
        </w:trPr>
        <w:tc>
          <w:tcPr>
            <w:tcW w:w="1382" w:type="pct"/>
            <w:shd w:val="clear" w:color="auto" w:fill="auto"/>
          </w:tcPr>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ПК-1.1 Знать:</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содержание норм материального и процессуального права;</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ПК-1.2 Уметь:</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ПК-1.3 Владеть:</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492" w:type="pct"/>
            <w:shd w:val="clear" w:color="auto" w:fill="auto"/>
          </w:tcPr>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1. Понятие миграционного права России. Понятие миграция, виды миграции, основные научные направления, изучающие миграцию.</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2.  Источники миграционного права. Система органов и организаций, влияющих на регулирование миграционных процессов.</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xml:space="preserve">Раздел 3. Правовое положение иностранных граждан в Российской Федерации. Виды миграции, категории мигрантов в российском законодательстве </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4. Государственное регулирование процессов вынужденной миграции в</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Российской Федерации.</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5. Государственное регулирование процессов трудовой миграции в</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Российской Федерации</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6. Гражданство в Российской Федерации.</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7. Система миграционного контроля и учета. Законодательство о въезде и выезде из Российской Федерации.</w:t>
            </w:r>
          </w:p>
          <w:p w:rsidR="00C36483" w:rsidRPr="00C36483" w:rsidRDefault="00C36483"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8. Правовые основы противодействия нелегальной миграции в Российской Федерации. Ответственность за нарушение миграционного законодательства</w:t>
            </w:r>
          </w:p>
        </w:tc>
        <w:tc>
          <w:tcPr>
            <w:tcW w:w="1131" w:type="pct"/>
            <w:tcBorders>
              <w:top w:val="single" w:sz="4" w:space="0" w:color="auto"/>
              <w:left w:val="single" w:sz="4" w:space="0" w:color="auto"/>
              <w:right w:val="single" w:sz="4" w:space="0" w:color="auto"/>
            </w:tcBorders>
          </w:tcPr>
          <w:p w:rsidR="00C36483" w:rsidRPr="00C36483" w:rsidRDefault="00C36483"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C36483">
              <w:rPr>
                <w:rFonts w:ascii="Times New Roman" w:hAnsi="Times New Roman" w:cs="Times New Roman"/>
                <w:sz w:val="20"/>
                <w:szCs w:val="20"/>
              </w:rPr>
              <w:t>Вопросы и задания для самостоятельной работы.</w:t>
            </w:r>
          </w:p>
          <w:p w:rsidR="00C36483" w:rsidRPr="00C36483" w:rsidRDefault="00C36483" w:rsidP="00171E3F">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2.Вопросы для проведения </w:t>
            </w:r>
            <w:r w:rsidRPr="00C36483">
              <w:rPr>
                <w:rFonts w:ascii="Times New Roman" w:hAnsi="Times New Roman" w:cs="Times New Roman"/>
                <w:sz w:val="20"/>
                <w:szCs w:val="20"/>
              </w:rPr>
              <w:t>устного/письменного опроса на практическом занятии.</w:t>
            </w:r>
          </w:p>
          <w:p w:rsidR="00C36483" w:rsidRPr="00C36483" w:rsidRDefault="00C36483"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C36483">
              <w:rPr>
                <w:rFonts w:ascii="Times New Roman" w:hAnsi="Times New Roman" w:cs="Times New Roman"/>
                <w:sz w:val="20"/>
                <w:szCs w:val="20"/>
              </w:rPr>
              <w:t>Практические задания.</w:t>
            </w:r>
          </w:p>
          <w:p w:rsidR="00C36483" w:rsidRPr="00C36483" w:rsidRDefault="00C36483" w:rsidP="00171E3F">
            <w:pPr>
              <w:suppressAutoHyphens/>
              <w:spacing w:after="0" w:line="240" w:lineRule="auto"/>
              <w:jc w:val="both"/>
              <w:rPr>
                <w:rFonts w:ascii="Times New Roman" w:hAnsi="Times New Roman" w:cs="Times New Roman"/>
                <w:sz w:val="20"/>
                <w:szCs w:val="20"/>
              </w:rPr>
            </w:pPr>
          </w:p>
        </w:tc>
        <w:tc>
          <w:tcPr>
            <w:tcW w:w="995" w:type="pct"/>
            <w:tcBorders>
              <w:top w:val="single" w:sz="4" w:space="0" w:color="auto"/>
              <w:left w:val="single" w:sz="4" w:space="0" w:color="auto"/>
              <w:right w:val="single" w:sz="4" w:space="0" w:color="auto"/>
            </w:tcBorders>
          </w:tcPr>
          <w:p w:rsidR="00C36483" w:rsidRPr="00C36483" w:rsidRDefault="00C36483"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1. Вопросы для подготовки к промежуточной аттестации в форме зачета с оценкой.</w:t>
            </w:r>
          </w:p>
          <w:p w:rsidR="00C36483" w:rsidRPr="00C36483" w:rsidRDefault="00C36483"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2. Тестовые задания для проведения промежут</w:t>
            </w:r>
            <w:r>
              <w:rPr>
                <w:rFonts w:ascii="Times New Roman" w:hAnsi="Times New Roman" w:cs="Times New Roman"/>
                <w:sz w:val="20"/>
                <w:szCs w:val="20"/>
              </w:rPr>
              <w:t>очной аттестации в форме зачета с оценкой</w:t>
            </w:r>
          </w:p>
        </w:tc>
      </w:tr>
      <w:tr w:rsidR="00B37FEF" w:rsidRPr="00C36483" w:rsidTr="00171E3F">
        <w:trPr>
          <w:trHeight w:val="362"/>
        </w:trPr>
        <w:tc>
          <w:tcPr>
            <w:tcW w:w="5000" w:type="pct"/>
            <w:gridSpan w:val="4"/>
            <w:shd w:val="clear" w:color="auto" w:fill="auto"/>
          </w:tcPr>
          <w:p w:rsidR="00B37FEF" w:rsidRPr="00C36483" w:rsidRDefault="00B37F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lastRenderedPageBreak/>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0D48EF" w:rsidRPr="00C36483" w:rsidTr="00171E3F">
        <w:trPr>
          <w:trHeight w:val="7881"/>
        </w:trPr>
        <w:tc>
          <w:tcPr>
            <w:tcW w:w="1382" w:type="pct"/>
            <w:shd w:val="clear" w:color="auto" w:fill="auto"/>
          </w:tcPr>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ПК-2.1 Знать:</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понятие и содержание должностных обязанностей;</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виды юридических документов и требования к их содержанию, составлению;</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порядок, правила применения норм права;</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ПК-2.2 Уметь:</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принимать юридически обоснованные решения в пределах должностных обязанностей;</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составлять юридические документы;</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применять нормы права;</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ПК-2.3 Владеть:</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навыками составления юридических документов;</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навыками применения норм права</w:t>
            </w:r>
          </w:p>
        </w:tc>
        <w:tc>
          <w:tcPr>
            <w:tcW w:w="1492" w:type="pct"/>
            <w:tcBorders>
              <w:bottom w:val="single" w:sz="4" w:space="0" w:color="auto"/>
            </w:tcBorders>
            <w:shd w:val="clear" w:color="auto" w:fill="auto"/>
          </w:tcPr>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1. Понятие миграционного права России. Понятие миграция, виды миграции, основные научные направления, изучающие миграцию.</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2.  Источники миграционного права. Система органов и организаций, влияющих на регулирование миграционных процессов.</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 xml:space="preserve">Раздел 3. Правовое положение иностранных граждан в Российской Федерации. Виды миграции, категории мигрантов в российском законодательстве </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4. Государственное регулирование процессов вынужденной миграции в</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Российской Федерации.</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5. Государственное регулирование процессов трудовой миграции в</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Российской Федерации</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6. Гражданство в Российской Федерации.</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7. Система миграционного контроля и учета. Законодательство о въезде и выезде из Российской Федерации.</w:t>
            </w:r>
          </w:p>
          <w:p w:rsidR="000D48EF" w:rsidRPr="00C36483" w:rsidRDefault="000D48EF" w:rsidP="00171E3F">
            <w:pPr>
              <w:suppressAutoHyphens/>
              <w:spacing w:after="0" w:line="240" w:lineRule="auto"/>
              <w:rPr>
                <w:rFonts w:ascii="Times New Roman" w:hAnsi="Times New Roman" w:cs="Times New Roman"/>
                <w:sz w:val="20"/>
                <w:szCs w:val="20"/>
              </w:rPr>
            </w:pPr>
            <w:r w:rsidRPr="00C36483">
              <w:rPr>
                <w:rFonts w:ascii="Times New Roman" w:hAnsi="Times New Roman" w:cs="Times New Roman"/>
                <w:sz w:val="20"/>
                <w:szCs w:val="20"/>
              </w:rPr>
              <w:t>Раздел 8. Правовые основы противодействия нелегальной миграции в Российской Федерации. Ответственность за нарушение миграционного законодательства</w:t>
            </w:r>
          </w:p>
        </w:tc>
        <w:tc>
          <w:tcPr>
            <w:tcW w:w="1131" w:type="pct"/>
            <w:tcBorders>
              <w:top w:val="single" w:sz="4" w:space="0" w:color="auto"/>
              <w:left w:val="single" w:sz="4" w:space="0" w:color="auto"/>
              <w:right w:val="single" w:sz="4" w:space="0" w:color="auto"/>
            </w:tcBorders>
          </w:tcPr>
          <w:p w:rsidR="000D48EF" w:rsidRPr="00C36483" w:rsidRDefault="000D48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1.  Вопросы для проведения устного/письменного опроса на практическом занятии.</w:t>
            </w:r>
          </w:p>
          <w:p w:rsidR="000D48EF" w:rsidRPr="00C36483" w:rsidRDefault="000D48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2. Практические задания.</w:t>
            </w:r>
          </w:p>
          <w:p w:rsidR="000D48EF" w:rsidRPr="00C36483" w:rsidRDefault="000D48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3. Вопросы и задания для самостоятельной работы.</w:t>
            </w:r>
          </w:p>
          <w:p w:rsidR="000D48EF" w:rsidRPr="00C36483" w:rsidRDefault="000D48EF" w:rsidP="00171E3F">
            <w:pPr>
              <w:suppressAutoHyphens/>
              <w:spacing w:after="0" w:line="240" w:lineRule="auto"/>
              <w:jc w:val="both"/>
              <w:rPr>
                <w:rFonts w:ascii="Times New Roman" w:hAnsi="Times New Roman" w:cs="Times New Roman"/>
                <w:sz w:val="20"/>
                <w:szCs w:val="20"/>
              </w:rPr>
            </w:pPr>
          </w:p>
        </w:tc>
        <w:tc>
          <w:tcPr>
            <w:tcW w:w="995" w:type="pct"/>
            <w:tcBorders>
              <w:top w:val="single" w:sz="4" w:space="0" w:color="auto"/>
              <w:left w:val="single" w:sz="4" w:space="0" w:color="auto"/>
              <w:right w:val="single" w:sz="4" w:space="0" w:color="auto"/>
            </w:tcBorders>
          </w:tcPr>
          <w:p w:rsidR="000D48EF" w:rsidRPr="00C36483" w:rsidRDefault="000D48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1. Вопросы для подготовки к промежуточной аттестации в форме зачета с оценкой.</w:t>
            </w:r>
          </w:p>
          <w:p w:rsidR="000D48EF" w:rsidRPr="00C36483" w:rsidRDefault="000D48EF" w:rsidP="00171E3F">
            <w:pPr>
              <w:suppressAutoHyphens/>
              <w:spacing w:after="0" w:line="240" w:lineRule="auto"/>
              <w:jc w:val="both"/>
              <w:rPr>
                <w:rFonts w:ascii="Times New Roman" w:hAnsi="Times New Roman" w:cs="Times New Roman"/>
                <w:sz w:val="20"/>
                <w:szCs w:val="20"/>
              </w:rPr>
            </w:pPr>
            <w:r w:rsidRPr="00C36483">
              <w:rPr>
                <w:rFonts w:ascii="Times New Roman" w:hAnsi="Times New Roman" w:cs="Times New Roman"/>
                <w:sz w:val="20"/>
                <w:szCs w:val="20"/>
              </w:rPr>
              <w:t>2. Тестовые задания для проведения промежуточной аттестации в форме зачета с оценкой.</w:t>
            </w:r>
          </w:p>
        </w:tc>
      </w:tr>
    </w:tbl>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171E3F" w:rsidP="00171E3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B37FEF" w:rsidRPr="00C36483">
        <w:rPr>
          <w:rFonts w:ascii="Times New Roman" w:hAnsi="Times New Roman" w:cs="Times New Roman"/>
          <w:b/>
          <w:sz w:val="24"/>
          <w:szCs w:val="24"/>
        </w:rPr>
        <w:t>Показатели, критерии и шкалы оценивания индикаторов достижения компетенций</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1. Допороговый уровень</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2. Пороговый уровень</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3. Базовый уровень</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4. Продвинутый уровень</w:t>
      </w:r>
    </w:p>
    <w:p w:rsidR="00171E3F" w:rsidRDefault="00171E3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Таблица 2 – Критерии и шкалы оценивания индикаторов </w:t>
      </w:r>
      <w:r w:rsidR="00964E3A" w:rsidRPr="00C36483">
        <w:rPr>
          <w:rFonts w:ascii="Times New Roman" w:hAnsi="Times New Roman" w:cs="Times New Roman"/>
          <w:sz w:val="24"/>
          <w:szCs w:val="24"/>
        </w:rPr>
        <w:t>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8329"/>
      </w:tblGrid>
      <w:tr w:rsidR="00B37FEF" w:rsidRPr="00C36483" w:rsidTr="00171E3F">
        <w:tc>
          <w:tcPr>
            <w:tcW w:w="1004" w:type="pct"/>
            <w:tcBorders>
              <w:top w:val="single" w:sz="4" w:space="0" w:color="auto"/>
              <w:left w:val="single" w:sz="4" w:space="0" w:color="auto"/>
              <w:bottom w:val="single" w:sz="4" w:space="0" w:color="auto"/>
              <w:right w:val="single" w:sz="4" w:space="0" w:color="auto"/>
            </w:tcBorders>
            <w:hideMark/>
          </w:tcPr>
          <w:p w:rsidR="00B37FEF" w:rsidRPr="00D75B67" w:rsidRDefault="00B37FEF" w:rsidP="00171E3F">
            <w:pPr>
              <w:suppressAutoHyphens/>
              <w:spacing w:after="0" w:line="240" w:lineRule="auto"/>
              <w:ind w:firstLine="142"/>
              <w:jc w:val="center"/>
              <w:rPr>
                <w:rFonts w:ascii="Times New Roman" w:hAnsi="Times New Roman" w:cs="Times New Roman"/>
                <w:sz w:val="20"/>
                <w:szCs w:val="20"/>
              </w:rPr>
            </w:pPr>
            <w:r w:rsidRPr="00D75B67">
              <w:rPr>
                <w:rFonts w:ascii="Times New Roman" w:hAnsi="Times New Roman" w:cs="Times New Roman"/>
                <w:sz w:val="20"/>
                <w:szCs w:val="20"/>
              </w:rPr>
              <w:t>Критерии и шкалы оценивания результатов обучения по дисциплине</w:t>
            </w:r>
          </w:p>
        </w:tc>
        <w:tc>
          <w:tcPr>
            <w:tcW w:w="3996" w:type="pct"/>
            <w:tcBorders>
              <w:top w:val="single" w:sz="4" w:space="0" w:color="auto"/>
              <w:left w:val="single" w:sz="4" w:space="0" w:color="auto"/>
              <w:bottom w:val="single" w:sz="4" w:space="0" w:color="auto"/>
              <w:right w:val="single" w:sz="4" w:space="0" w:color="auto"/>
            </w:tcBorders>
            <w:hideMark/>
          </w:tcPr>
          <w:p w:rsidR="00B37FEF" w:rsidRPr="00D75B67" w:rsidRDefault="00B37FEF" w:rsidP="00171E3F">
            <w:pPr>
              <w:suppressAutoHyphens/>
              <w:spacing w:after="0" w:line="240" w:lineRule="auto"/>
              <w:ind w:firstLine="709"/>
              <w:jc w:val="center"/>
              <w:rPr>
                <w:rFonts w:ascii="Times New Roman" w:hAnsi="Times New Roman" w:cs="Times New Roman"/>
                <w:sz w:val="20"/>
                <w:szCs w:val="20"/>
              </w:rPr>
            </w:pPr>
            <w:r w:rsidRPr="00D75B67">
              <w:rPr>
                <w:rFonts w:ascii="Times New Roman" w:hAnsi="Times New Roman" w:cs="Times New Roman"/>
                <w:sz w:val="20"/>
                <w:szCs w:val="20"/>
              </w:rPr>
              <w:t>Компетенция/Индикатор</w:t>
            </w:r>
          </w:p>
        </w:tc>
      </w:tr>
      <w:tr w:rsidR="00B37FEF" w:rsidRPr="00C36483" w:rsidTr="00171E3F">
        <w:trPr>
          <w:trHeight w:val="296"/>
        </w:trPr>
        <w:tc>
          <w:tcPr>
            <w:tcW w:w="5000" w:type="pct"/>
            <w:gridSpan w:val="2"/>
            <w:shd w:val="clear" w:color="auto" w:fill="auto"/>
          </w:tcPr>
          <w:p w:rsidR="00B37FEF"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p w:rsidR="00171E3F" w:rsidRPr="00D75B67" w:rsidRDefault="00171E3F" w:rsidP="00171E3F">
            <w:pPr>
              <w:suppressAutoHyphens/>
              <w:spacing w:after="0" w:line="240" w:lineRule="auto"/>
              <w:jc w:val="both"/>
              <w:rPr>
                <w:rFonts w:ascii="Times New Roman" w:hAnsi="Times New Roman" w:cs="Times New Roman"/>
                <w:sz w:val="20"/>
                <w:szCs w:val="20"/>
              </w:rPr>
            </w:pP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hideMark/>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ПК-1.1 Знать:</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содержание норм материального и процессуального права;</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lastRenderedPageBreak/>
              <w:t>- правила реализации норм материального и процессуального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lastRenderedPageBreak/>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знает: нормы миграционного законодательства; правила и порядок применения нормативных правовых актов в сфере миграционной деятельности органов власти; правила реализации норм миграционного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существенными ошибками знает нормы миграционного законодательства; правила и порядок применения нормативных правовых актов в сфере миграционной деятельности органов власти; правила реализации норм миграционного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несущественными ошибками знает нормы миграционного законодательства; правила и порядок применения нормативных правовых актов в сфере миграционной деятельности органов власти; правила реализации норм миграционного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допуская ошибок знает нормы миграционного законодательства; правила и порядок применения нормативных правовых актов в сфере миграционной деятельности органов власти; правила реализации норм миграционного права в профессиональной деятельности;</w:t>
            </w: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ПК-1.2 Уметь:</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умеет: применять нормативные правовые акты в сфере миграционного учета граждан, осуществляемого органами власти; реализовывать нормы миграционного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существенными затруднениями и ошибками умеет: применять нормативные правовые акты в сфере миграционного учета граждан, осуществляемого органами власти; реализовывать нормы миграционного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несущественными затруднениями и незначительными ошибками квалифицированно умеет: применять нормативные правовые акты в сфере миграционного учета граждан, осуществляемого органами власти; реализовывать нормы миграционного права в профессиональной деятельности;</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без затруднений и не допуская ошибок,  квалифицированно умеет: применять нормативные правовые акты в сфере миграционного учета граждан, осуществляемого органами власти; реализовывать нормы миграционного права в профессиональной деятельности;</w:t>
            </w: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ПК-1.3 Владеть:</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владеет навыками: применения нормативных правовых актов в сфере правового регулирования миграционных отношений;</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существенными затруднениями, допуская значительные ошибки владеет навыками применения нормативных правовых актов в сфере правового регулирования миграционных отношений;</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допуская незначительные ошибки владеет навыками квалифицированного применения нормативных правовых актов в сфере правового регулирования миграционных отношений;</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допуская ошибок, свободно  владеет навыками квалифицированного применения нормативных правовых актов в сфере правового регулирования миграционных отношений;</w:t>
            </w: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ПК-2.1 Знать:</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понятие и содержание должностных обязанностей;</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виды юридических документов и требования к их содержанию, составлению;</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порядок, правила применения норм права;</w:t>
            </w:r>
          </w:p>
        </w:tc>
      </w:tr>
      <w:tr w:rsidR="00964E3A" w:rsidRPr="00C36483" w:rsidTr="00171E3F">
        <w:trPr>
          <w:trHeight w:val="81"/>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знает понятие и содержание должностных обязанностей сотрудников органов власти, участвующих в миграционных отношениях; виды юридических документов в сфере миграционных отношений, требования к их составлению и содержанию; правила применения норм миграционного права</w:t>
            </w:r>
          </w:p>
        </w:tc>
      </w:tr>
      <w:tr w:rsidR="00964E3A" w:rsidRPr="00C36483" w:rsidTr="00171E3F">
        <w:trPr>
          <w:trHeight w:val="78"/>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существенными ошибками знает понятие и содержание должностных обязанностей сотрудников органов власти, участвующих в миграционных отношениях; виды юридических документов в сфере миграционных отношений, требования к их составлению и содержанию; правила применения норм миграционного права</w:t>
            </w:r>
          </w:p>
        </w:tc>
      </w:tr>
      <w:tr w:rsidR="00964E3A" w:rsidRPr="00C36483" w:rsidTr="00171E3F">
        <w:trPr>
          <w:trHeight w:val="78"/>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 xml:space="preserve">обучающийся с несущественными ошибками знает понятие и содержание должностных </w:t>
            </w:r>
            <w:r w:rsidRPr="00D75B67">
              <w:rPr>
                <w:rFonts w:ascii="Times New Roman" w:hAnsi="Times New Roman" w:cs="Times New Roman"/>
                <w:color w:val="000000"/>
                <w:sz w:val="20"/>
                <w:szCs w:val="20"/>
              </w:rPr>
              <w:lastRenderedPageBreak/>
              <w:t>обязанностей сотрудников органов власти, участвующих в миграционных отношениях; виды юридических документов в сфере миграционных отношений, требования к их составлению и содержанию; правила применения норм миграционного права</w:t>
            </w:r>
          </w:p>
        </w:tc>
      </w:tr>
      <w:tr w:rsidR="00964E3A" w:rsidRPr="00C36483" w:rsidTr="00171E3F">
        <w:trPr>
          <w:trHeight w:val="78"/>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lastRenderedPageBreak/>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в полном объеме, не допуская ошибок знает : понятие и содержание должностных обязанностей сотрудников органов власти, участвующих в миграционных отношениях; виды юридических документов в сфере миграционных отношений, требования к их составлению и содержанию; правила применения норм миграционного права</w:t>
            </w: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ПК-2.2 Уметь:</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принимать юридически обоснованные решения в пределах должностных обязанностей;</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составлять юридические документы;</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применять нормы права;</w:t>
            </w:r>
          </w:p>
        </w:tc>
      </w:tr>
      <w:tr w:rsidR="00964E3A" w:rsidRPr="00C36483" w:rsidTr="00171E3F">
        <w:trPr>
          <w:trHeight w:val="81"/>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умеет: обосновывать в пределах должностных обязанностей решение на основании норм действующего миграционного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миграционного права;</w:t>
            </w:r>
          </w:p>
        </w:tc>
      </w:tr>
      <w:tr w:rsidR="00964E3A" w:rsidRPr="00C36483" w:rsidTr="00171E3F">
        <w:trPr>
          <w:trHeight w:val="78"/>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существенными затруднениями, допуская ошибки умеет: обосновывать в пределах должностных обязанностей решение на основании норм действующего миграционного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миграционного права;</w:t>
            </w:r>
          </w:p>
        </w:tc>
      </w:tr>
      <w:tr w:rsidR="00964E3A" w:rsidRPr="00C36483" w:rsidTr="00171E3F">
        <w:trPr>
          <w:trHeight w:val="78"/>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несущественными затруднениями, допуская незначительные  ошибки умеет: обосновывать в пределах должностных обязанностей решение на основании норм действующего миграционного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миграционного права;</w:t>
            </w:r>
          </w:p>
        </w:tc>
      </w:tr>
      <w:tr w:rsidR="00964E3A" w:rsidRPr="00C36483" w:rsidTr="00171E3F">
        <w:trPr>
          <w:trHeight w:val="78"/>
        </w:trPr>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допуская ошибок, умеет: обосновывать в пределах должностных обязанностей решение на основании норм действующего миграционного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миграционного права;</w:t>
            </w:r>
          </w:p>
        </w:tc>
      </w:tr>
      <w:tr w:rsidR="00B37FEF" w:rsidRPr="00C36483" w:rsidTr="00171E3F">
        <w:tc>
          <w:tcPr>
            <w:tcW w:w="5000" w:type="pct"/>
            <w:gridSpan w:val="2"/>
            <w:tcBorders>
              <w:top w:val="single" w:sz="4" w:space="0" w:color="auto"/>
              <w:left w:val="single" w:sz="4" w:space="0" w:color="auto"/>
              <w:bottom w:val="single" w:sz="4" w:space="0" w:color="auto"/>
              <w:right w:val="single" w:sz="4" w:space="0" w:color="auto"/>
            </w:tcBorders>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ПК-2.3 Владеть:</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навыками составления юридических документов;</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навыками применения норм права;</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владеет: навыками обоснования необходимости принятия и принятия в пределах должностных обязанностей решения, соответствующего нормам действующего миграционного законодательства; навыками составления юридических документов; навыками применения норм миграционного права;</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существенными затруднениями, допуская значительные ошибки владеет навыками обоснования необходимости принятия и принятия в пределах должностных обязанностей решения, соответствующего нормам действующего миграционного законодательства; навыками составления юридических документов; навыками применения норм миграционного права;</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с несущественными затруднениями, допуская незначительные ошибки владеет навыками обоснования необходимости принятия и принятия в пределах должностных обязанностей решения, соответствующего нормам действующего миграционного законодательства; навыками составления юридических документов; навыками применения норм миграционного права;</w:t>
            </w:r>
          </w:p>
        </w:tc>
      </w:tr>
      <w:tr w:rsidR="00964E3A" w:rsidRPr="00C36483" w:rsidTr="00171E3F">
        <w:tc>
          <w:tcPr>
            <w:tcW w:w="1004" w:type="pct"/>
            <w:tcBorders>
              <w:top w:val="single" w:sz="4" w:space="0" w:color="auto"/>
              <w:left w:val="single" w:sz="4" w:space="0" w:color="auto"/>
              <w:bottom w:val="single" w:sz="4" w:space="0" w:color="auto"/>
              <w:right w:val="single" w:sz="4" w:space="0" w:color="auto"/>
            </w:tcBorders>
          </w:tcPr>
          <w:p w:rsidR="00964E3A" w:rsidRPr="00D75B67" w:rsidRDefault="00964E3A"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64E3A" w:rsidRPr="00D75B67" w:rsidRDefault="00964E3A" w:rsidP="00171E3F">
            <w:pPr>
              <w:suppressAutoHyphens/>
              <w:spacing w:after="0" w:line="240" w:lineRule="auto"/>
              <w:rPr>
                <w:sz w:val="20"/>
                <w:szCs w:val="20"/>
              </w:rPr>
            </w:pPr>
            <w:r w:rsidRPr="00D75B67">
              <w:rPr>
                <w:rFonts w:ascii="Times New Roman" w:hAnsi="Times New Roman" w:cs="Times New Roman"/>
                <w:color w:val="000000"/>
                <w:sz w:val="20"/>
                <w:szCs w:val="20"/>
              </w:rPr>
              <w:t>обучающийся не допуская ошибок, свободно владеет навыками обоснования необходимости принятия и принятия в пределах должностных обязанностей решения, соответствующего нормам действующегомиграционного законодательства; навыками составления юридических документов; навыками применения норм миграционного права;</w:t>
            </w:r>
          </w:p>
        </w:tc>
      </w:tr>
    </w:tbl>
    <w:p w:rsidR="00171E3F" w:rsidRDefault="00171E3F" w:rsidP="00171E3F">
      <w:pPr>
        <w:suppressAutoHyphens/>
        <w:spacing w:after="0" w:line="240" w:lineRule="auto"/>
        <w:ind w:firstLine="709"/>
        <w:jc w:val="both"/>
        <w:rPr>
          <w:rFonts w:ascii="Times New Roman" w:hAnsi="Times New Roman" w:cs="Times New Roman"/>
          <w:sz w:val="24"/>
          <w:szCs w:val="24"/>
        </w:rPr>
      </w:pPr>
      <w:bookmarkStart w:id="0" w:name="_Hlk32664967"/>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Таблица 3 – Соответствие уровней освоения компетенций оценкам </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6"/>
        <w:gridCol w:w="1882"/>
        <w:gridCol w:w="5396"/>
      </w:tblGrid>
      <w:tr w:rsidR="00B37FEF" w:rsidRPr="00C36483" w:rsidTr="00D75B67">
        <w:trPr>
          <w:trHeight w:val="136"/>
        </w:trPr>
        <w:tc>
          <w:tcPr>
            <w:tcW w:w="1423" w:type="pct"/>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Уровень освоения компетенций</w:t>
            </w:r>
          </w:p>
        </w:tc>
        <w:tc>
          <w:tcPr>
            <w:tcW w:w="925" w:type="pct"/>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Оценка уровня подготовки</w:t>
            </w:r>
          </w:p>
        </w:tc>
        <w:tc>
          <w:tcPr>
            <w:tcW w:w="2652" w:type="pct"/>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Вербальный аналог</w:t>
            </w:r>
          </w:p>
        </w:tc>
      </w:tr>
      <w:tr w:rsidR="00171E3F" w:rsidRPr="00C36483" w:rsidTr="00D75B67">
        <w:trPr>
          <w:trHeight w:val="136"/>
        </w:trPr>
        <w:tc>
          <w:tcPr>
            <w:tcW w:w="1423" w:type="pct"/>
          </w:tcPr>
          <w:p w:rsidR="00171E3F" w:rsidRPr="00D75B67" w:rsidRDefault="00171E3F"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Допороговый уровень</w:t>
            </w:r>
          </w:p>
        </w:tc>
        <w:tc>
          <w:tcPr>
            <w:tcW w:w="925" w:type="pct"/>
          </w:tcPr>
          <w:p w:rsidR="00171E3F" w:rsidRPr="00D75B67" w:rsidRDefault="00171E3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2</w:t>
            </w:r>
          </w:p>
        </w:tc>
        <w:tc>
          <w:tcPr>
            <w:tcW w:w="2652" w:type="pct"/>
          </w:tcPr>
          <w:p w:rsidR="00171E3F" w:rsidRPr="00171E3F" w:rsidRDefault="00171E3F" w:rsidP="00171E3F">
            <w:pPr>
              <w:suppressAutoHyphens/>
              <w:autoSpaceDE w:val="0"/>
              <w:autoSpaceDN w:val="0"/>
              <w:adjustRightInd w:val="0"/>
              <w:spacing w:after="0" w:line="240" w:lineRule="auto"/>
              <w:ind w:right="-116"/>
              <w:contextualSpacing/>
              <w:jc w:val="center"/>
              <w:rPr>
                <w:rFonts w:ascii="Times New Roman" w:hAnsi="Times New Roman" w:cs="Times New Roman"/>
                <w:sz w:val="20"/>
                <w:szCs w:val="20"/>
              </w:rPr>
            </w:pPr>
            <w:r w:rsidRPr="00171E3F">
              <w:rPr>
                <w:rFonts w:ascii="Times New Roman" w:hAnsi="Times New Roman" w:cs="Times New Roman"/>
                <w:sz w:val="20"/>
                <w:szCs w:val="20"/>
              </w:rPr>
              <w:t>Неудовлетворительно (не зачет)</w:t>
            </w:r>
          </w:p>
        </w:tc>
      </w:tr>
      <w:tr w:rsidR="00171E3F" w:rsidRPr="00C36483" w:rsidTr="00D75B67">
        <w:trPr>
          <w:trHeight w:val="136"/>
        </w:trPr>
        <w:tc>
          <w:tcPr>
            <w:tcW w:w="1423" w:type="pct"/>
          </w:tcPr>
          <w:p w:rsidR="00171E3F" w:rsidRPr="00D75B67" w:rsidRDefault="00171E3F"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Пороговый уровень</w:t>
            </w:r>
          </w:p>
        </w:tc>
        <w:tc>
          <w:tcPr>
            <w:tcW w:w="925" w:type="pct"/>
          </w:tcPr>
          <w:p w:rsidR="00171E3F" w:rsidRPr="00D75B67" w:rsidRDefault="00171E3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3</w:t>
            </w:r>
          </w:p>
        </w:tc>
        <w:tc>
          <w:tcPr>
            <w:tcW w:w="2652" w:type="pct"/>
          </w:tcPr>
          <w:p w:rsidR="00171E3F" w:rsidRPr="00171E3F" w:rsidRDefault="00171E3F" w:rsidP="00171E3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171E3F">
              <w:rPr>
                <w:rFonts w:ascii="Times New Roman" w:hAnsi="Times New Roman" w:cs="Times New Roman"/>
                <w:sz w:val="20"/>
                <w:szCs w:val="20"/>
              </w:rPr>
              <w:t>Удовлетворительно (зачет)</w:t>
            </w:r>
          </w:p>
        </w:tc>
      </w:tr>
      <w:tr w:rsidR="00171E3F" w:rsidRPr="00C36483" w:rsidTr="00171E3F">
        <w:trPr>
          <w:trHeight w:val="136"/>
        </w:trPr>
        <w:tc>
          <w:tcPr>
            <w:tcW w:w="1423" w:type="pct"/>
            <w:tcBorders>
              <w:bottom w:val="single" w:sz="4" w:space="0" w:color="auto"/>
            </w:tcBorders>
          </w:tcPr>
          <w:p w:rsidR="00171E3F" w:rsidRPr="00D75B67" w:rsidRDefault="00171E3F"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Базовый уровень</w:t>
            </w:r>
          </w:p>
        </w:tc>
        <w:tc>
          <w:tcPr>
            <w:tcW w:w="925" w:type="pct"/>
            <w:tcBorders>
              <w:bottom w:val="single" w:sz="4" w:space="0" w:color="auto"/>
            </w:tcBorders>
          </w:tcPr>
          <w:p w:rsidR="00171E3F" w:rsidRPr="00D75B67" w:rsidRDefault="00171E3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4</w:t>
            </w:r>
          </w:p>
        </w:tc>
        <w:tc>
          <w:tcPr>
            <w:tcW w:w="2652" w:type="pct"/>
          </w:tcPr>
          <w:p w:rsidR="00171E3F" w:rsidRPr="00171E3F" w:rsidRDefault="00171E3F" w:rsidP="00171E3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171E3F">
              <w:rPr>
                <w:rFonts w:ascii="Times New Roman" w:hAnsi="Times New Roman" w:cs="Times New Roman"/>
                <w:sz w:val="20"/>
                <w:szCs w:val="20"/>
              </w:rPr>
              <w:t>Хорошо (зачет)</w:t>
            </w:r>
          </w:p>
        </w:tc>
      </w:tr>
      <w:tr w:rsidR="00171E3F" w:rsidRPr="00C36483" w:rsidTr="00171E3F">
        <w:trPr>
          <w:trHeight w:val="139"/>
        </w:trPr>
        <w:tc>
          <w:tcPr>
            <w:tcW w:w="1423" w:type="pct"/>
            <w:tcBorders>
              <w:bottom w:val="single" w:sz="4" w:space="0" w:color="auto"/>
            </w:tcBorders>
          </w:tcPr>
          <w:p w:rsidR="00171E3F" w:rsidRPr="00D75B67" w:rsidRDefault="00171E3F"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Продвинутый уровень</w:t>
            </w:r>
          </w:p>
        </w:tc>
        <w:tc>
          <w:tcPr>
            <w:tcW w:w="925" w:type="pct"/>
            <w:tcBorders>
              <w:bottom w:val="single" w:sz="4" w:space="0" w:color="auto"/>
            </w:tcBorders>
          </w:tcPr>
          <w:p w:rsidR="00171E3F" w:rsidRPr="00D75B67" w:rsidRDefault="00171E3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5</w:t>
            </w:r>
          </w:p>
        </w:tc>
        <w:tc>
          <w:tcPr>
            <w:tcW w:w="2652" w:type="pct"/>
          </w:tcPr>
          <w:p w:rsidR="00171E3F" w:rsidRPr="00171E3F" w:rsidRDefault="00171E3F" w:rsidP="00171E3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171E3F">
              <w:rPr>
                <w:rFonts w:ascii="Times New Roman" w:hAnsi="Times New Roman" w:cs="Times New Roman"/>
                <w:sz w:val="20"/>
                <w:szCs w:val="20"/>
              </w:rPr>
              <w:t>Отлично (зачет)</w:t>
            </w:r>
          </w:p>
        </w:tc>
      </w:tr>
      <w:bookmarkEnd w:id="0"/>
    </w:tbl>
    <w:p w:rsidR="005225C3" w:rsidRPr="00C36483" w:rsidRDefault="005225C3" w:rsidP="00171E3F">
      <w:pPr>
        <w:suppressAutoHyphens/>
        <w:spacing w:after="0" w:line="240" w:lineRule="auto"/>
        <w:ind w:firstLine="709"/>
        <w:jc w:val="both"/>
        <w:rPr>
          <w:rFonts w:ascii="Times New Roman" w:hAnsi="Times New Roman" w:cs="Times New Roman"/>
          <w:sz w:val="24"/>
          <w:szCs w:val="24"/>
        </w:rPr>
      </w:pPr>
    </w:p>
    <w:p w:rsidR="00171E3F" w:rsidRDefault="00171E3F" w:rsidP="00171E3F">
      <w:pPr>
        <w:suppressAutoHyphens/>
        <w:spacing w:after="0" w:line="240" w:lineRule="auto"/>
        <w:ind w:firstLine="709"/>
        <w:jc w:val="both"/>
        <w:rPr>
          <w:rFonts w:ascii="Times New Roman" w:hAnsi="Times New Roman" w:cs="Times New Roman"/>
          <w:b/>
          <w:sz w:val="24"/>
          <w:szCs w:val="24"/>
        </w:rPr>
        <w:sectPr w:rsidR="00171E3F" w:rsidSect="006A1824">
          <w:pgSz w:w="11907" w:h="16840"/>
          <w:pgMar w:top="851" w:right="567" w:bottom="851" w:left="1134" w:header="720" w:footer="284" w:gutter="0"/>
          <w:cols w:space="720"/>
          <w:docGrid w:linePitch="299"/>
        </w:sectPr>
      </w:pPr>
    </w:p>
    <w:p w:rsidR="00B37FEF" w:rsidRPr="00171E3F" w:rsidRDefault="00B37FEF" w:rsidP="00171E3F">
      <w:pPr>
        <w:pStyle w:val="a5"/>
        <w:numPr>
          <w:ilvl w:val="0"/>
          <w:numId w:val="18"/>
        </w:numPr>
        <w:suppressAutoHyphens/>
        <w:spacing w:after="0" w:line="240" w:lineRule="auto"/>
        <w:ind w:left="426" w:hanging="426"/>
        <w:jc w:val="center"/>
        <w:rPr>
          <w:rFonts w:ascii="Times New Roman" w:hAnsi="Times New Roman" w:cs="Times New Roman"/>
          <w:b/>
          <w:sz w:val="24"/>
          <w:szCs w:val="24"/>
        </w:rPr>
      </w:pPr>
      <w:r w:rsidRPr="00171E3F">
        <w:rPr>
          <w:rFonts w:ascii="Times New Roman" w:hAnsi="Times New Roman" w:cs="Times New Roman"/>
          <w:b/>
          <w:sz w:val="24"/>
          <w:szCs w:val="24"/>
        </w:rPr>
        <w:lastRenderedPageBreak/>
        <w:t>Методические материалы, определяющие процедуры оценивания знаний, умений, навыков и (или) опыта деятельности</w:t>
      </w:r>
    </w:p>
    <w:p w:rsidR="00171E3F" w:rsidRPr="00171E3F" w:rsidRDefault="00171E3F" w:rsidP="00171E3F">
      <w:pPr>
        <w:pStyle w:val="a5"/>
        <w:suppressAutoHyphens/>
        <w:spacing w:after="0" w:line="240" w:lineRule="auto"/>
        <w:ind w:left="360"/>
        <w:jc w:val="both"/>
        <w:rPr>
          <w:rFonts w:ascii="Times New Roman" w:hAnsi="Times New Roman" w:cs="Times New Roman"/>
          <w:b/>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По дисциплине </w:t>
      </w:r>
      <w:r w:rsidR="00964E3A" w:rsidRPr="00C36483">
        <w:rPr>
          <w:rFonts w:ascii="Times New Roman" w:hAnsi="Times New Roman" w:cs="Times New Roman"/>
          <w:sz w:val="24"/>
          <w:szCs w:val="24"/>
        </w:rPr>
        <w:t>Миграционное право</w:t>
      </w:r>
      <w:r w:rsidRPr="00C36483">
        <w:rPr>
          <w:rFonts w:ascii="Times New Roman" w:hAnsi="Times New Roman" w:cs="Times New Roman"/>
          <w:sz w:val="24"/>
          <w:szCs w:val="24"/>
        </w:rPr>
        <w:t xml:space="preserve">право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программы на данный момент времени.</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Промежуточная аттестация по дисциплине проводится в форме зачёта с оценкой.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rsidR="000903EB" w:rsidRPr="00C36483" w:rsidRDefault="000903EB" w:rsidP="00171E3F">
      <w:pPr>
        <w:suppressAutoHyphens/>
        <w:spacing w:after="0" w:line="240" w:lineRule="auto"/>
        <w:ind w:firstLine="709"/>
        <w:jc w:val="both"/>
        <w:rPr>
          <w:rFonts w:ascii="Times New Roman" w:hAnsi="Times New Roman" w:cs="Times New Roman"/>
          <w:sz w:val="24"/>
          <w:szCs w:val="24"/>
        </w:rPr>
      </w:pPr>
    </w:p>
    <w:p w:rsidR="00B37FEF" w:rsidRPr="00C36483" w:rsidRDefault="00171E3F" w:rsidP="00171E3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B37FEF" w:rsidRPr="00C36483">
        <w:rPr>
          <w:rFonts w:ascii="Times New Roman" w:hAnsi="Times New Roman" w:cs="Times New Roman"/>
          <w:b/>
          <w:sz w:val="24"/>
          <w:szCs w:val="24"/>
        </w:rPr>
        <w:t>Оценочные средства, используемые в процессе текущего контроля успеваемости</w:t>
      </w:r>
    </w:p>
    <w:p w:rsidR="00171E3F" w:rsidRDefault="00171E3F" w:rsidP="00171E3F">
      <w:pPr>
        <w:suppressAutoHyphens/>
        <w:spacing w:after="0" w:line="240" w:lineRule="auto"/>
        <w:ind w:firstLine="709"/>
        <w:jc w:val="both"/>
        <w:rPr>
          <w:rFonts w:ascii="Times New Roman" w:hAnsi="Times New Roman" w:cs="Times New Roman"/>
          <w:b/>
          <w:sz w:val="24"/>
          <w:szCs w:val="24"/>
        </w:rPr>
      </w:pPr>
    </w:p>
    <w:p w:rsidR="00B37FEF" w:rsidRPr="00EE143D" w:rsidRDefault="00B37FEF" w:rsidP="00171E3F">
      <w:pPr>
        <w:suppressAutoHyphens/>
        <w:spacing w:after="0" w:line="240" w:lineRule="auto"/>
        <w:ind w:firstLine="709"/>
        <w:jc w:val="both"/>
        <w:rPr>
          <w:rFonts w:ascii="Times New Roman" w:hAnsi="Times New Roman" w:cs="Times New Roman"/>
          <w:b/>
          <w:sz w:val="24"/>
          <w:szCs w:val="24"/>
        </w:rPr>
      </w:pPr>
      <w:r w:rsidRPr="00EE143D">
        <w:rPr>
          <w:rFonts w:ascii="Times New Roman" w:hAnsi="Times New Roman" w:cs="Times New Roman"/>
          <w:b/>
          <w:sz w:val="24"/>
          <w:szCs w:val="24"/>
        </w:rPr>
        <w:t>2.1.1</w:t>
      </w:r>
      <w:r w:rsidR="00171E3F">
        <w:rPr>
          <w:rFonts w:ascii="Times New Roman" w:hAnsi="Times New Roman" w:cs="Times New Roman"/>
          <w:b/>
          <w:sz w:val="24"/>
          <w:szCs w:val="24"/>
        </w:rPr>
        <w:tab/>
      </w:r>
      <w:r w:rsidRPr="00EE143D">
        <w:rPr>
          <w:rFonts w:ascii="Times New Roman" w:hAnsi="Times New Roman" w:cs="Times New Roman"/>
          <w:b/>
          <w:sz w:val="24"/>
          <w:szCs w:val="24"/>
        </w:rPr>
        <w:t xml:space="preserve">Устный/ письменный опрос </w:t>
      </w:r>
    </w:p>
    <w:p w:rsidR="000903EB" w:rsidRPr="00C36483" w:rsidRDefault="000903EB"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410"/>
        <w:gridCol w:w="6628"/>
      </w:tblGrid>
      <w:tr w:rsidR="00B37FEF" w:rsidRPr="00C36483" w:rsidTr="00171E3F">
        <w:tc>
          <w:tcPr>
            <w:tcW w:w="664" w:type="pct"/>
            <w:vMerge w:val="restart"/>
            <w:shd w:val="clear" w:color="auto" w:fill="auto"/>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Код индикаторов достижения компетенции</w:t>
            </w:r>
          </w:p>
        </w:tc>
        <w:tc>
          <w:tcPr>
            <w:tcW w:w="4336" w:type="pct"/>
            <w:gridSpan w:val="2"/>
            <w:shd w:val="clear" w:color="auto" w:fill="auto"/>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Оценочные средства</w:t>
            </w:r>
          </w:p>
        </w:tc>
      </w:tr>
      <w:tr w:rsidR="00B37FEF" w:rsidRPr="00C36483" w:rsidTr="000A7F1B">
        <w:tc>
          <w:tcPr>
            <w:tcW w:w="664" w:type="pct"/>
            <w:vMerge/>
            <w:shd w:val="clear" w:color="auto" w:fill="auto"/>
          </w:tcPr>
          <w:p w:rsidR="00B37FEF" w:rsidRPr="00D75B67" w:rsidRDefault="00B37FEF" w:rsidP="00171E3F">
            <w:pPr>
              <w:suppressAutoHyphens/>
              <w:spacing w:after="0" w:line="240" w:lineRule="auto"/>
              <w:jc w:val="center"/>
              <w:rPr>
                <w:rFonts w:ascii="Times New Roman" w:hAnsi="Times New Roman" w:cs="Times New Roman"/>
                <w:sz w:val="20"/>
                <w:szCs w:val="20"/>
              </w:rPr>
            </w:pPr>
          </w:p>
        </w:tc>
        <w:tc>
          <w:tcPr>
            <w:tcW w:w="1156" w:type="pct"/>
            <w:shd w:val="clear" w:color="auto" w:fill="auto"/>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 xml:space="preserve">Наименование </w:t>
            </w:r>
            <w:r w:rsidR="00171E3F">
              <w:rPr>
                <w:rFonts w:ascii="Times New Roman" w:hAnsi="Times New Roman" w:cs="Times New Roman"/>
                <w:sz w:val="20"/>
                <w:szCs w:val="20"/>
              </w:rPr>
              <w:t>раздела/</w:t>
            </w:r>
            <w:r w:rsidRPr="00D75B67">
              <w:rPr>
                <w:rFonts w:ascii="Times New Roman" w:hAnsi="Times New Roman" w:cs="Times New Roman"/>
                <w:sz w:val="20"/>
                <w:szCs w:val="20"/>
              </w:rPr>
              <w:t>темы</w:t>
            </w:r>
          </w:p>
        </w:tc>
        <w:tc>
          <w:tcPr>
            <w:tcW w:w="3180" w:type="pct"/>
            <w:shd w:val="clear" w:color="auto" w:fill="auto"/>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Вопросы для устного/письменного опроса</w:t>
            </w:r>
          </w:p>
        </w:tc>
      </w:tr>
      <w:tr w:rsidR="00B37FEF" w:rsidRPr="00C36483" w:rsidTr="000A7F1B">
        <w:trPr>
          <w:trHeight w:val="418"/>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1.1</w:t>
            </w:r>
          </w:p>
        </w:tc>
        <w:tc>
          <w:tcPr>
            <w:tcW w:w="1156" w:type="pct"/>
            <w:vMerge w:val="restart"/>
            <w:shd w:val="clear" w:color="auto" w:fill="auto"/>
          </w:tcPr>
          <w:p w:rsidR="00964E3A" w:rsidRPr="00D75B67" w:rsidRDefault="00964E3A"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 xml:space="preserve">Раздел 3. Правовое положение иностранных граждан в Российской Федерации. Виды миграции, категории мигрантов в российском законодательстве </w:t>
            </w:r>
          </w:p>
          <w:p w:rsidR="00B37FEF" w:rsidRPr="00D75B67" w:rsidRDefault="00B37FEF"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B37FEF" w:rsidRPr="00D75B67" w:rsidRDefault="00695C59" w:rsidP="000A7F1B">
            <w:pPr>
              <w:pStyle w:val="a5"/>
              <w:numPr>
                <w:ilvl w:val="0"/>
                <w:numId w:val="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Какие нормативные правовые акты регламентируют правой статус иностранного гражданина в России?</w:t>
            </w:r>
          </w:p>
          <w:p w:rsidR="00695C59" w:rsidRPr="00D75B67" w:rsidRDefault="00695C59" w:rsidP="000A7F1B">
            <w:pPr>
              <w:pStyle w:val="a5"/>
              <w:numPr>
                <w:ilvl w:val="0"/>
                <w:numId w:val="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Дайте законодательное определение терминов «иностранный гражданин», «лицо без гражданства», «двойное гражданство», «депортация».</w:t>
            </w:r>
          </w:p>
          <w:p w:rsidR="00695C59" w:rsidRPr="00D75B67" w:rsidRDefault="00695C59" w:rsidP="000A7F1B">
            <w:pPr>
              <w:pStyle w:val="a5"/>
              <w:numPr>
                <w:ilvl w:val="0"/>
                <w:numId w:val="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Раскройте понятие «национальный режим».</w:t>
            </w:r>
          </w:p>
          <w:p w:rsidR="00695C59" w:rsidRPr="00D75B67" w:rsidRDefault="00695C59" w:rsidP="000A7F1B">
            <w:pPr>
              <w:pStyle w:val="a5"/>
              <w:numPr>
                <w:ilvl w:val="0"/>
                <w:numId w:val="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Могут ли вводиться ограничения и запреты для иностранных граждан? Приведите примеры.</w:t>
            </w:r>
          </w:p>
          <w:p w:rsidR="00695C59" w:rsidRPr="00D75B67" w:rsidRDefault="00695C59" w:rsidP="000A7F1B">
            <w:pPr>
              <w:pStyle w:val="a5"/>
              <w:numPr>
                <w:ilvl w:val="0"/>
                <w:numId w:val="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На каких условиях могут находиться иностранные граждане на территории России?</w:t>
            </w:r>
          </w:p>
        </w:tc>
      </w:tr>
      <w:tr w:rsidR="00B37FEF" w:rsidRPr="00C36483" w:rsidTr="000A7F1B">
        <w:trPr>
          <w:trHeight w:val="770"/>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1.2</w:t>
            </w:r>
          </w:p>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1.3</w:t>
            </w:r>
          </w:p>
        </w:tc>
        <w:tc>
          <w:tcPr>
            <w:tcW w:w="1156" w:type="pct"/>
            <w:vMerge/>
            <w:shd w:val="clear" w:color="auto" w:fill="auto"/>
          </w:tcPr>
          <w:p w:rsidR="00B37FEF" w:rsidRPr="00D75B67" w:rsidRDefault="00B37FEF"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B37FEF" w:rsidRPr="00D75B67" w:rsidRDefault="00695C59" w:rsidP="000A7F1B">
            <w:pPr>
              <w:pStyle w:val="a5"/>
              <w:numPr>
                <w:ilvl w:val="0"/>
                <w:numId w:val="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 виде таблицы сравните статус иностранного гражданина и лица без гражданства.</w:t>
            </w:r>
          </w:p>
          <w:p w:rsidR="00695C59" w:rsidRPr="00D75B67" w:rsidRDefault="00695C59" w:rsidP="000A7F1B">
            <w:pPr>
              <w:pStyle w:val="a5"/>
              <w:numPr>
                <w:ilvl w:val="0"/>
                <w:numId w:val="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Проанализируйте нормативные правовые акты о двойном гражданстве. Какие выводы можно сделать?</w:t>
            </w:r>
          </w:p>
          <w:p w:rsidR="00695C59" w:rsidRPr="00D75B67" w:rsidRDefault="00695C59" w:rsidP="000A7F1B">
            <w:pPr>
              <w:pStyle w:val="a5"/>
              <w:numPr>
                <w:ilvl w:val="0"/>
                <w:numId w:val="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 виде схемы представить порядок оформления иностранным гражданином вида на жительство.</w:t>
            </w:r>
          </w:p>
          <w:p w:rsidR="00695C59" w:rsidRPr="00D75B67" w:rsidRDefault="00695C59" w:rsidP="000A7F1B">
            <w:pPr>
              <w:pStyle w:val="a5"/>
              <w:numPr>
                <w:ilvl w:val="0"/>
                <w:numId w:val="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 xml:space="preserve">В виде схемы представить порядок оформления иностранным </w:t>
            </w:r>
            <w:r w:rsidRPr="00D75B67">
              <w:rPr>
                <w:rFonts w:ascii="Times New Roman" w:hAnsi="Times New Roman" w:cs="Times New Roman"/>
                <w:sz w:val="20"/>
                <w:szCs w:val="20"/>
              </w:rPr>
              <w:lastRenderedPageBreak/>
              <w:t>гражданином разрешения на временное проживание.</w:t>
            </w:r>
          </w:p>
        </w:tc>
      </w:tr>
      <w:tr w:rsidR="00B37FEF" w:rsidRPr="00C36483" w:rsidTr="000A7F1B">
        <w:trPr>
          <w:trHeight w:val="427"/>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00B37FEF" w:rsidRPr="00D75B67">
              <w:rPr>
                <w:rFonts w:ascii="Times New Roman" w:hAnsi="Times New Roman" w:cs="Times New Roman"/>
                <w:sz w:val="20"/>
                <w:szCs w:val="20"/>
              </w:rPr>
              <w:t>2.1</w:t>
            </w:r>
          </w:p>
        </w:tc>
        <w:tc>
          <w:tcPr>
            <w:tcW w:w="1156" w:type="pct"/>
            <w:vMerge/>
            <w:shd w:val="clear" w:color="auto" w:fill="auto"/>
          </w:tcPr>
          <w:p w:rsidR="00B37FEF" w:rsidRPr="00D75B67" w:rsidRDefault="00B37FEF"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B37FEF" w:rsidRPr="00D75B67" w:rsidRDefault="00695C59" w:rsidP="000A7F1B">
            <w:pPr>
              <w:pStyle w:val="a5"/>
              <w:numPr>
                <w:ilvl w:val="0"/>
                <w:numId w:val="4"/>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Какие документы удостоверяют личность иностранного гражданина?</w:t>
            </w:r>
          </w:p>
          <w:p w:rsidR="00695C59" w:rsidRPr="00D75B67" w:rsidRDefault="00695C59" w:rsidP="000A7F1B">
            <w:pPr>
              <w:pStyle w:val="a5"/>
              <w:numPr>
                <w:ilvl w:val="0"/>
                <w:numId w:val="4"/>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Что такое вид на жительство, и кто его оформляет?</w:t>
            </w:r>
          </w:p>
          <w:p w:rsidR="00695C59" w:rsidRPr="00D75B67" w:rsidRDefault="00695C59" w:rsidP="000A7F1B">
            <w:pPr>
              <w:pStyle w:val="a5"/>
              <w:numPr>
                <w:ilvl w:val="0"/>
                <w:numId w:val="4"/>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Каким образом устанавливается личность иностранного гражданина, не имеющего действительного документа, удостоверяющего личность?</w:t>
            </w:r>
          </w:p>
          <w:p w:rsidR="00695C59" w:rsidRPr="00D75B67" w:rsidRDefault="00C04265" w:rsidP="000A7F1B">
            <w:pPr>
              <w:pStyle w:val="a5"/>
              <w:numPr>
                <w:ilvl w:val="0"/>
                <w:numId w:val="4"/>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 реализуется конституционный принцип свободы передвижения. Выбора места пребывания и жительства в пределах российской Федерации для иностранных граждан?</w:t>
            </w:r>
          </w:p>
        </w:tc>
      </w:tr>
      <w:tr w:rsidR="00B37FEF" w:rsidRPr="00C36483" w:rsidTr="000A7F1B">
        <w:trPr>
          <w:trHeight w:val="427"/>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2.2</w:t>
            </w:r>
          </w:p>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2.3</w:t>
            </w:r>
          </w:p>
        </w:tc>
        <w:tc>
          <w:tcPr>
            <w:tcW w:w="1156" w:type="pct"/>
            <w:vMerge/>
            <w:shd w:val="clear" w:color="auto" w:fill="auto"/>
          </w:tcPr>
          <w:p w:rsidR="00B37FEF" w:rsidRPr="00D75B67" w:rsidRDefault="00B37FEF"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B37FEF" w:rsidRPr="00D75B67" w:rsidRDefault="00C04265" w:rsidP="000A7F1B">
            <w:pPr>
              <w:pStyle w:val="a5"/>
              <w:numPr>
                <w:ilvl w:val="0"/>
                <w:numId w:val="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сравнительную таблицу о порядке оформления вида на жительства и разрешения на временное проживание.</w:t>
            </w:r>
          </w:p>
          <w:p w:rsidR="00C04265" w:rsidRPr="00D75B67" w:rsidRDefault="00C04265" w:rsidP="000A7F1B">
            <w:pPr>
              <w:pStyle w:val="a5"/>
              <w:numPr>
                <w:ilvl w:val="0"/>
                <w:numId w:val="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алгоритм получения патента иностранным гражданином.</w:t>
            </w:r>
          </w:p>
          <w:p w:rsidR="00C04265" w:rsidRPr="00D75B67" w:rsidRDefault="00C04265" w:rsidP="000A7F1B">
            <w:pPr>
              <w:pStyle w:val="a5"/>
              <w:numPr>
                <w:ilvl w:val="0"/>
                <w:numId w:val="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Представьте сравнение правового статуса иностранного гражданина, находящегося в России в безвизовом и в визовом порядке.</w:t>
            </w:r>
          </w:p>
          <w:p w:rsidR="00C04265" w:rsidRPr="00D75B67" w:rsidRDefault="00C04265" w:rsidP="000A7F1B">
            <w:pPr>
              <w:pStyle w:val="a5"/>
              <w:numPr>
                <w:ilvl w:val="0"/>
                <w:numId w:val="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 чем особенности правового статуса иностранных граждан – студентов, иностранных граждан – высококвалифицированных специалистов?</w:t>
            </w:r>
          </w:p>
        </w:tc>
      </w:tr>
      <w:tr w:rsidR="00B37FEF" w:rsidRPr="00C36483" w:rsidTr="000A7F1B">
        <w:trPr>
          <w:trHeight w:val="540"/>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1.1</w:t>
            </w:r>
          </w:p>
        </w:tc>
        <w:tc>
          <w:tcPr>
            <w:tcW w:w="1156" w:type="pct"/>
            <w:vMerge w:val="restart"/>
            <w:shd w:val="clear" w:color="auto" w:fill="auto"/>
          </w:tcPr>
          <w:p w:rsidR="00B37FEF" w:rsidRPr="00D75B67" w:rsidRDefault="00964E3A"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6. Гражданство в Российской Федерации.</w:t>
            </w:r>
          </w:p>
        </w:tc>
        <w:tc>
          <w:tcPr>
            <w:tcW w:w="3180" w:type="pct"/>
            <w:shd w:val="clear" w:color="auto" w:fill="auto"/>
          </w:tcPr>
          <w:p w:rsidR="00B37FEF" w:rsidRPr="00D75B67" w:rsidRDefault="00C04265" w:rsidP="000A7F1B">
            <w:pPr>
              <w:pStyle w:val="a5"/>
              <w:numPr>
                <w:ilvl w:val="0"/>
                <w:numId w:val="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Сформулируйте определение термина «гражданство».</w:t>
            </w:r>
          </w:p>
          <w:p w:rsidR="00C04265" w:rsidRPr="00D75B67" w:rsidRDefault="00C04265" w:rsidP="000A7F1B">
            <w:pPr>
              <w:pStyle w:val="a5"/>
              <w:numPr>
                <w:ilvl w:val="0"/>
                <w:numId w:val="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Какие основания приобретения гражданства вы знаете?</w:t>
            </w:r>
          </w:p>
          <w:p w:rsidR="00C04265" w:rsidRPr="00D75B67" w:rsidRDefault="00C04265" w:rsidP="000A7F1B">
            <w:pPr>
              <w:pStyle w:val="a5"/>
              <w:numPr>
                <w:ilvl w:val="0"/>
                <w:numId w:val="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Перечислите принципы гражданства.</w:t>
            </w:r>
          </w:p>
          <w:p w:rsidR="00C04265" w:rsidRPr="00D75B67" w:rsidRDefault="00C04265" w:rsidP="000A7F1B">
            <w:pPr>
              <w:pStyle w:val="a5"/>
              <w:numPr>
                <w:ilvl w:val="0"/>
                <w:numId w:val="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Раскройте принцип двойного гражданства.</w:t>
            </w:r>
          </w:p>
          <w:p w:rsidR="00C04265" w:rsidRPr="00D75B67" w:rsidRDefault="00C04265" w:rsidP="000A7F1B">
            <w:pPr>
              <w:pStyle w:val="a5"/>
              <w:numPr>
                <w:ilvl w:val="0"/>
                <w:numId w:val="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Можно ли лишить гражданина России гражданства?</w:t>
            </w:r>
          </w:p>
          <w:p w:rsidR="009A3151" w:rsidRPr="00D75B67" w:rsidRDefault="009A3151" w:rsidP="000A7F1B">
            <w:pPr>
              <w:pStyle w:val="a5"/>
              <w:numPr>
                <w:ilvl w:val="0"/>
                <w:numId w:val="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 подтвердить гражданство РФ?</w:t>
            </w:r>
          </w:p>
        </w:tc>
      </w:tr>
      <w:tr w:rsidR="00B37FEF" w:rsidRPr="00C36483" w:rsidTr="000A7F1B">
        <w:trPr>
          <w:trHeight w:val="540"/>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1.2</w:t>
            </w:r>
          </w:p>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1.3</w:t>
            </w:r>
          </w:p>
        </w:tc>
        <w:tc>
          <w:tcPr>
            <w:tcW w:w="1156" w:type="pct"/>
            <w:vMerge/>
            <w:shd w:val="clear" w:color="auto" w:fill="auto"/>
          </w:tcPr>
          <w:p w:rsidR="00B37FEF" w:rsidRPr="00D75B67" w:rsidRDefault="00B37FEF" w:rsidP="00171E3F">
            <w:pPr>
              <w:suppressAutoHyphens/>
              <w:spacing w:after="0" w:line="240" w:lineRule="auto"/>
              <w:ind w:firstLine="709"/>
              <w:jc w:val="both"/>
              <w:rPr>
                <w:rFonts w:ascii="Times New Roman" w:hAnsi="Times New Roman" w:cs="Times New Roman"/>
                <w:sz w:val="20"/>
                <w:szCs w:val="20"/>
              </w:rPr>
            </w:pPr>
          </w:p>
        </w:tc>
        <w:tc>
          <w:tcPr>
            <w:tcW w:w="3180" w:type="pct"/>
            <w:shd w:val="clear" w:color="auto" w:fill="auto"/>
          </w:tcPr>
          <w:p w:rsidR="00B37FEF" w:rsidRPr="00D75B67" w:rsidRDefault="00C04265" w:rsidP="000A7F1B">
            <w:pPr>
              <w:pStyle w:val="a5"/>
              <w:numPr>
                <w:ilvl w:val="0"/>
                <w:numId w:val="6"/>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 виде таблицы представьте изменения российского законодательства о гражданстве.</w:t>
            </w:r>
          </w:p>
          <w:p w:rsidR="00C04265" w:rsidRPr="00D75B67" w:rsidRDefault="00C04265" w:rsidP="000A7F1B">
            <w:pPr>
              <w:pStyle w:val="a5"/>
              <w:numPr>
                <w:ilvl w:val="0"/>
                <w:numId w:val="6"/>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Кто и в каком порядке может быть признан носителем русского языка?</w:t>
            </w:r>
          </w:p>
          <w:p w:rsidR="009A3151" w:rsidRPr="00D75B67" w:rsidRDefault="009A3151" w:rsidP="000A7F1B">
            <w:pPr>
              <w:pStyle w:val="a5"/>
              <w:numPr>
                <w:ilvl w:val="0"/>
                <w:numId w:val="6"/>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Каковы порядок и сроки уведомления о втором гражданстве или виде на жительство? Составьте проект соответствующего документа.</w:t>
            </w:r>
          </w:p>
          <w:p w:rsidR="009A3151" w:rsidRPr="00D75B67" w:rsidRDefault="009A3151" w:rsidP="000A7F1B">
            <w:pPr>
              <w:pStyle w:val="a5"/>
              <w:numPr>
                <w:ilvl w:val="0"/>
                <w:numId w:val="6"/>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 xml:space="preserve">Какие документы необходимы для получения гражданства РФ в упрощенном порядке? Составьте схему приобретения гражданства в упрощенном порядке.  </w:t>
            </w:r>
          </w:p>
        </w:tc>
      </w:tr>
      <w:tr w:rsidR="00B37FEF" w:rsidRPr="00C36483" w:rsidTr="000A7F1B">
        <w:trPr>
          <w:trHeight w:val="540"/>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2.1</w:t>
            </w:r>
          </w:p>
        </w:tc>
        <w:tc>
          <w:tcPr>
            <w:tcW w:w="1156" w:type="pct"/>
            <w:vMerge/>
            <w:shd w:val="clear" w:color="auto" w:fill="auto"/>
          </w:tcPr>
          <w:p w:rsidR="00B37FEF" w:rsidRPr="00D75B67" w:rsidRDefault="00B37FEF" w:rsidP="00171E3F">
            <w:pPr>
              <w:suppressAutoHyphens/>
              <w:spacing w:after="0" w:line="240" w:lineRule="auto"/>
              <w:ind w:firstLine="709"/>
              <w:jc w:val="both"/>
              <w:rPr>
                <w:rFonts w:ascii="Times New Roman" w:hAnsi="Times New Roman" w:cs="Times New Roman"/>
                <w:sz w:val="20"/>
                <w:szCs w:val="20"/>
              </w:rPr>
            </w:pPr>
          </w:p>
        </w:tc>
        <w:tc>
          <w:tcPr>
            <w:tcW w:w="3180" w:type="pct"/>
            <w:shd w:val="clear" w:color="auto" w:fill="auto"/>
          </w:tcPr>
          <w:p w:rsidR="00B37FEF" w:rsidRPr="00D75B67" w:rsidRDefault="009A3151" w:rsidP="000A7F1B">
            <w:pPr>
              <w:pStyle w:val="a5"/>
              <w:numPr>
                <w:ilvl w:val="0"/>
                <w:numId w:val="7"/>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Возможен ли отказ от гражданства Российской Федерации?</w:t>
            </w:r>
          </w:p>
          <w:p w:rsidR="009A3151" w:rsidRPr="00D75B67" w:rsidRDefault="009A3151" w:rsidP="000A7F1B">
            <w:pPr>
              <w:pStyle w:val="a5"/>
              <w:numPr>
                <w:ilvl w:val="0"/>
                <w:numId w:val="7"/>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Кто принимает решение о прекращении гражданства Российской Федерации и в какой форме?</w:t>
            </w:r>
          </w:p>
          <w:p w:rsidR="009A3151" w:rsidRPr="00D75B67" w:rsidRDefault="009A3151" w:rsidP="000A7F1B">
            <w:pPr>
              <w:pStyle w:val="a5"/>
              <w:numPr>
                <w:ilvl w:val="0"/>
                <w:numId w:val="7"/>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Каковы особенности приема на работу лиц без гражданства/ иностранных граждан?</w:t>
            </w:r>
          </w:p>
        </w:tc>
      </w:tr>
      <w:tr w:rsidR="00B37FEF" w:rsidRPr="00C36483" w:rsidTr="000A7F1B">
        <w:trPr>
          <w:trHeight w:val="540"/>
        </w:trPr>
        <w:tc>
          <w:tcPr>
            <w:tcW w:w="664" w:type="pct"/>
            <w:shd w:val="clear" w:color="auto" w:fill="auto"/>
          </w:tcPr>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2.2</w:t>
            </w:r>
          </w:p>
          <w:p w:rsidR="00B37FEF"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37FEF" w:rsidRPr="00D75B67">
              <w:rPr>
                <w:rFonts w:ascii="Times New Roman" w:hAnsi="Times New Roman" w:cs="Times New Roman"/>
                <w:sz w:val="20"/>
                <w:szCs w:val="20"/>
              </w:rPr>
              <w:t>2.3</w:t>
            </w:r>
          </w:p>
        </w:tc>
        <w:tc>
          <w:tcPr>
            <w:tcW w:w="1156" w:type="pct"/>
            <w:vMerge/>
            <w:shd w:val="clear" w:color="auto" w:fill="auto"/>
          </w:tcPr>
          <w:p w:rsidR="00B37FEF" w:rsidRPr="00D75B67" w:rsidRDefault="00B37FEF" w:rsidP="00171E3F">
            <w:pPr>
              <w:suppressAutoHyphens/>
              <w:spacing w:after="0" w:line="240" w:lineRule="auto"/>
              <w:ind w:firstLine="709"/>
              <w:jc w:val="both"/>
              <w:rPr>
                <w:rFonts w:ascii="Times New Roman" w:hAnsi="Times New Roman" w:cs="Times New Roman"/>
                <w:sz w:val="20"/>
                <w:szCs w:val="20"/>
              </w:rPr>
            </w:pPr>
          </w:p>
        </w:tc>
        <w:tc>
          <w:tcPr>
            <w:tcW w:w="3180" w:type="pct"/>
            <w:shd w:val="clear" w:color="auto" w:fill="auto"/>
          </w:tcPr>
          <w:p w:rsidR="00B37FEF" w:rsidRPr="00D75B67" w:rsidRDefault="009A3151" w:rsidP="000A7F1B">
            <w:pPr>
              <w:pStyle w:val="a5"/>
              <w:numPr>
                <w:ilvl w:val="0"/>
                <w:numId w:val="8"/>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проект жалобы об оспаривании решения об отказе в рассмотрении заявленияпо вопросам гражданства Российской Федерации.</w:t>
            </w:r>
          </w:p>
          <w:p w:rsidR="009A3151" w:rsidRPr="00D75B67" w:rsidRDefault="009A3151" w:rsidP="000A7F1B">
            <w:pPr>
              <w:pStyle w:val="a5"/>
              <w:numPr>
                <w:ilvl w:val="0"/>
                <w:numId w:val="8"/>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проект заявления о приеме в российское гражданство в упрощенном порядке.</w:t>
            </w:r>
          </w:p>
          <w:p w:rsidR="009A3151" w:rsidRPr="00D75B67" w:rsidRDefault="009A3151" w:rsidP="000A7F1B">
            <w:pPr>
              <w:pStyle w:val="a5"/>
              <w:numPr>
                <w:ilvl w:val="0"/>
                <w:numId w:val="8"/>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таблицу «</w:t>
            </w:r>
            <w:r w:rsidR="00454D52" w:rsidRPr="00D75B67">
              <w:rPr>
                <w:rFonts w:ascii="Times New Roman" w:hAnsi="Times New Roman" w:cs="Times New Roman"/>
                <w:sz w:val="20"/>
                <w:szCs w:val="20"/>
              </w:rPr>
              <w:t>О</w:t>
            </w:r>
            <w:r w:rsidRPr="00D75B67">
              <w:rPr>
                <w:rFonts w:ascii="Times New Roman" w:hAnsi="Times New Roman" w:cs="Times New Roman"/>
                <w:sz w:val="20"/>
                <w:szCs w:val="20"/>
              </w:rPr>
              <w:t xml:space="preserve">снования отказа в предоставлении гражданства </w:t>
            </w:r>
            <w:r w:rsidR="00454D52" w:rsidRPr="00D75B67">
              <w:rPr>
                <w:rFonts w:ascii="Times New Roman" w:hAnsi="Times New Roman" w:cs="Times New Roman"/>
                <w:sz w:val="20"/>
                <w:szCs w:val="20"/>
              </w:rPr>
              <w:t>Российской Федерации» с примерами.</w:t>
            </w:r>
          </w:p>
        </w:tc>
      </w:tr>
      <w:tr w:rsidR="00695C59" w:rsidRPr="00C36483" w:rsidTr="000A7F1B">
        <w:trPr>
          <w:trHeight w:val="385"/>
        </w:trPr>
        <w:tc>
          <w:tcPr>
            <w:tcW w:w="664" w:type="pct"/>
            <w:shd w:val="clear" w:color="auto" w:fill="auto"/>
          </w:tcPr>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1.1</w:t>
            </w:r>
          </w:p>
        </w:tc>
        <w:tc>
          <w:tcPr>
            <w:tcW w:w="1156" w:type="pct"/>
            <w:vMerge w:val="restart"/>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7. Система миграционного контроля и учета. Законодательство о въезде и выезде из Российской Федерации.</w:t>
            </w:r>
          </w:p>
        </w:tc>
        <w:tc>
          <w:tcPr>
            <w:tcW w:w="3180" w:type="pct"/>
            <w:shd w:val="clear" w:color="auto" w:fill="auto"/>
          </w:tcPr>
          <w:p w:rsidR="00695C59" w:rsidRPr="00D75B67" w:rsidRDefault="00454D52" w:rsidP="000A7F1B">
            <w:pPr>
              <w:pStyle w:val="a5"/>
              <w:numPr>
                <w:ilvl w:val="0"/>
                <w:numId w:val="9"/>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Какой орган осуществляет федеральный государственный контроль (надзор) в сфере миграции?</w:t>
            </w:r>
          </w:p>
          <w:p w:rsidR="00454D52" w:rsidRPr="00D75B67" w:rsidRDefault="00454D52" w:rsidP="000A7F1B">
            <w:pPr>
              <w:pStyle w:val="a5"/>
              <w:numPr>
                <w:ilvl w:val="0"/>
                <w:numId w:val="9"/>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Что такое миграционный учет и какими органами он ведется?</w:t>
            </w:r>
          </w:p>
          <w:p w:rsidR="00454D52" w:rsidRPr="00D75B67" w:rsidRDefault="00454D52" w:rsidP="000A7F1B">
            <w:pPr>
              <w:pStyle w:val="a5"/>
              <w:numPr>
                <w:ilvl w:val="0"/>
                <w:numId w:val="9"/>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Раскройте принцип свободы передвижения в соответствии с законодательством Российской Федерации?</w:t>
            </w:r>
          </w:p>
        </w:tc>
      </w:tr>
      <w:tr w:rsidR="00695C59" w:rsidRPr="00C36483" w:rsidTr="000A7F1B">
        <w:trPr>
          <w:trHeight w:val="613"/>
        </w:trPr>
        <w:tc>
          <w:tcPr>
            <w:tcW w:w="664" w:type="pct"/>
            <w:shd w:val="clear" w:color="auto" w:fill="auto"/>
          </w:tcPr>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1.2</w:t>
            </w:r>
          </w:p>
          <w:p w:rsidR="00695C59" w:rsidRPr="00D75B67" w:rsidRDefault="00695C5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ПК</w:t>
            </w:r>
            <w:r w:rsidR="00D75B67">
              <w:rPr>
                <w:rFonts w:ascii="Times New Roman" w:hAnsi="Times New Roman" w:cs="Times New Roman"/>
                <w:sz w:val="20"/>
                <w:szCs w:val="20"/>
              </w:rPr>
              <w:t>-</w:t>
            </w:r>
            <w:r w:rsidRPr="00D75B67">
              <w:rPr>
                <w:rFonts w:ascii="Times New Roman" w:hAnsi="Times New Roman" w:cs="Times New Roman"/>
                <w:sz w:val="20"/>
                <w:szCs w:val="20"/>
              </w:rPr>
              <w:t>1.3</w:t>
            </w:r>
          </w:p>
        </w:tc>
        <w:tc>
          <w:tcPr>
            <w:tcW w:w="1156" w:type="pct"/>
            <w:vMerge/>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695C59" w:rsidRPr="00D75B67" w:rsidRDefault="00454D52" w:rsidP="000A7F1B">
            <w:pPr>
              <w:pStyle w:val="a5"/>
              <w:numPr>
                <w:ilvl w:val="0"/>
                <w:numId w:val="10"/>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пошаговую инструкцию оформления визы в РФ (туристическую, деловую, транзитную и др.)?</w:t>
            </w:r>
          </w:p>
          <w:p w:rsidR="00454D52" w:rsidRPr="00D75B67" w:rsidRDefault="00051818" w:rsidP="000A7F1B">
            <w:pPr>
              <w:pStyle w:val="a5"/>
              <w:numPr>
                <w:ilvl w:val="0"/>
                <w:numId w:val="10"/>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Какой порядок обжалования решения о нежелательности пребывания в РФ?</w:t>
            </w:r>
          </w:p>
        </w:tc>
      </w:tr>
      <w:tr w:rsidR="00695C59" w:rsidRPr="00C36483" w:rsidTr="000A7F1B">
        <w:trPr>
          <w:trHeight w:val="409"/>
        </w:trPr>
        <w:tc>
          <w:tcPr>
            <w:tcW w:w="664" w:type="pct"/>
            <w:shd w:val="clear" w:color="auto" w:fill="auto"/>
          </w:tcPr>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2.1</w:t>
            </w:r>
          </w:p>
        </w:tc>
        <w:tc>
          <w:tcPr>
            <w:tcW w:w="1156" w:type="pct"/>
            <w:vMerge/>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695C59" w:rsidRPr="00D75B67" w:rsidRDefault="00454D52" w:rsidP="000A7F1B">
            <w:pPr>
              <w:pStyle w:val="a5"/>
              <w:numPr>
                <w:ilvl w:val="0"/>
                <w:numId w:val="1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Какие документы должен предоставить иностранный гражданин для оформления регистрации?</w:t>
            </w:r>
          </w:p>
          <w:p w:rsidR="00051818" w:rsidRPr="00D75B67" w:rsidRDefault="00051818" w:rsidP="000A7F1B">
            <w:pPr>
              <w:pStyle w:val="a5"/>
              <w:numPr>
                <w:ilvl w:val="0"/>
                <w:numId w:val="11"/>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Раскройте принцип свободы въезда на территорию Российской Федерации. На кого он распространяется? Можно ли отказать гражданину России/иностранному гражданину во въезде на территорию Российской Федерации?</w:t>
            </w:r>
          </w:p>
        </w:tc>
      </w:tr>
      <w:tr w:rsidR="00695C59" w:rsidRPr="00C36483" w:rsidTr="000A7F1B">
        <w:trPr>
          <w:trHeight w:val="557"/>
        </w:trPr>
        <w:tc>
          <w:tcPr>
            <w:tcW w:w="664" w:type="pct"/>
            <w:shd w:val="clear" w:color="auto" w:fill="auto"/>
          </w:tcPr>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2.2</w:t>
            </w:r>
          </w:p>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2.3</w:t>
            </w:r>
          </w:p>
        </w:tc>
        <w:tc>
          <w:tcPr>
            <w:tcW w:w="1156" w:type="pct"/>
            <w:vMerge/>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695C59" w:rsidRPr="00D75B67" w:rsidRDefault="00454D52" w:rsidP="000A7F1B">
            <w:pPr>
              <w:pStyle w:val="a5"/>
              <w:numPr>
                <w:ilvl w:val="0"/>
                <w:numId w:val="1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таблицу с основаниями для ограничения права на выезд из России с указанием нормативного обоснования.</w:t>
            </w:r>
          </w:p>
          <w:p w:rsidR="00051818" w:rsidRPr="00D75B67" w:rsidRDefault="00051818" w:rsidP="000A7F1B">
            <w:pPr>
              <w:pStyle w:val="a5"/>
              <w:numPr>
                <w:ilvl w:val="0"/>
                <w:numId w:val="12"/>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 чем особенности административного выдворения? В каком порядке оно производится? Приведите примеры.</w:t>
            </w:r>
          </w:p>
        </w:tc>
      </w:tr>
      <w:tr w:rsidR="00695C59" w:rsidRPr="00C36483" w:rsidTr="000A7F1B">
        <w:trPr>
          <w:trHeight w:val="776"/>
        </w:trPr>
        <w:tc>
          <w:tcPr>
            <w:tcW w:w="664" w:type="pct"/>
            <w:shd w:val="clear" w:color="auto" w:fill="auto"/>
          </w:tcPr>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00695C59" w:rsidRPr="00D75B67">
              <w:rPr>
                <w:rFonts w:ascii="Times New Roman" w:hAnsi="Times New Roman" w:cs="Times New Roman"/>
                <w:sz w:val="20"/>
                <w:szCs w:val="20"/>
              </w:rPr>
              <w:t>1.1</w:t>
            </w:r>
          </w:p>
        </w:tc>
        <w:tc>
          <w:tcPr>
            <w:tcW w:w="1156" w:type="pct"/>
            <w:vMerge w:val="restart"/>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8. Правовые основы противодействия нелегальной миграции в Российской Федерации. Ответственность за нарушение миграционного законодательства</w:t>
            </w:r>
          </w:p>
        </w:tc>
        <w:tc>
          <w:tcPr>
            <w:tcW w:w="3180" w:type="pct"/>
            <w:shd w:val="clear" w:color="auto" w:fill="auto"/>
          </w:tcPr>
          <w:p w:rsidR="00695C59" w:rsidRPr="00D75B67" w:rsidRDefault="00051818" w:rsidP="000A7F1B">
            <w:pPr>
              <w:pStyle w:val="a5"/>
              <w:numPr>
                <w:ilvl w:val="0"/>
                <w:numId w:val="1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Что такое нелегальная</w:t>
            </w:r>
            <w:r w:rsidR="00BC2CC4" w:rsidRPr="00D75B67">
              <w:rPr>
                <w:rFonts w:ascii="Times New Roman" w:hAnsi="Times New Roman" w:cs="Times New Roman"/>
                <w:sz w:val="20"/>
                <w:szCs w:val="20"/>
              </w:rPr>
              <w:t xml:space="preserve">/незаконная </w:t>
            </w:r>
            <w:r w:rsidRPr="00D75B67">
              <w:rPr>
                <w:rFonts w:ascii="Times New Roman" w:hAnsi="Times New Roman" w:cs="Times New Roman"/>
                <w:sz w:val="20"/>
                <w:szCs w:val="20"/>
              </w:rPr>
              <w:t>миграция? Есть ли такое понятие в законодательстве Российской Федерации?</w:t>
            </w:r>
          </w:p>
          <w:p w:rsidR="00051818" w:rsidRPr="00D75B67" w:rsidRDefault="00051818" w:rsidP="000A7F1B">
            <w:pPr>
              <w:pStyle w:val="a5"/>
              <w:numPr>
                <w:ilvl w:val="0"/>
                <w:numId w:val="1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Как в международных актах трактуется понятие «</w:t>
            </w:r>
            <w:r w:rsidR="00BC2CC4" w:rsidRPr="00D75B67">
              <w:rPr>
                <w:rFonts w:ascii="Times New Roman" w:hAnsi="Times New Roman" w:cs="Times New Roman"/>
                <w:sz w:val="20"/>
                <w:szCs w:val="20"/>
              </w:rPr>
              <w:t>незаконный ввоз мигрантов»?</w:t>
            </w:r>
          </w:p>
          <w:p w:rsidR="00BC2CC4" w:rsidRPr="00D75B67" w:rsidRDefault="00BC2CC4" w:rsidP="000A7F1B">
            <w:pPr>
              <w:pStyle w:val="a5"/>
              <w:numPr>
                <w:ilvl w:val="0"/>
                <w:numId w:val="13"/>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 xml:space="preserve">Какие виды ответственности предусмотрены законодательством Российской Федерации за нарушение </w:t>
            </w:r>
          </w:p>
        </w:tc>
      </w:tr>
      <w:tr w:rsidR="00695C59" w:rsidRPr="00C36483" w:rsidTr="000A7F1B">
        <w:trPr>
          <w:trHeight w:val="335"/>
        </w:trPr>
        <w:tc>
          <w:tcPr>
            <w:tcW w:w="664" w:type="pct"/>
            <w:shd w:val="clear" w:color="auto" w:fill="auto"/>
          </w:tcPr>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1.2</w:t>
            </w:r>
          </w:p>
          <w:p w:rsidR="00695C59" w:rsidRPr="00D75B67" w:rsidRDefault="00D75B6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1.3</w:t>
            </w:r>
          </w:p>
        </w:tc>
        <w:tc>
          <w:tcPr>
            <w:tcW w:w="1156" w:type="pct"/>
            <w:vMerge/>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695C59" w:rsidRPr="00D75B67" w:rsidRDefault="00BC2CC4" w:rsidP="000A7F1B">
            <w:pPr>
              <w:pStyle w:val="a5"/>
              <w:numPr>
                <w:ilvl w:val="0"/>
                <w:numId w:val="14"/>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Составьте пошаговую схему выдворения с территории Российской Федерации.</w:t>
            </w:r>
          </w:p>
          <w:p w:rsidR="00BC2CC4" w:rsidRPr="00D75B67" w:rsidRDefault="00BC2CC4" w:rsidP="000A7F1B">
            <w:pPr>
              <w:pStyle w:val="a5"/>
              <w:numPr>
                <w:ilvl w:val="0"/>
                <w:numId w:val="14"/>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Проанализируйте принципы миграционной политики Российской Федерации.</w:t>
            </w:r>
          </w:p>
        </w:tc>
      </w:tr>
      <w:tr w:rsidR="00695C59" w:rsidRPr="00C36483" w:rsidTr="000A7F1B">
        <w:trPr>
          <w:trHeight w:val="262"/>
        </w:trPr>
        <w:tc>
          <w:tcPr>
            <w:tcW w:w="664" w:type="pct"/>
            <w:shd w:val="clear" w:color="auto" w:fill="auto"/>
          </w:tcPr>
          <w:p w:rsidR="00695C59" w:rsidRPr="00D75B67" w:rsidRDefault="00D75B67" w:rsidP="00171E3F">
            <w:pPr>
              <w:suppressAutoHyphens/>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2.1</w:t>
            </w:r>
          </w:p>
        </w:tc>
        <w:tc>
          <w:tcPr>
            <w:tcW w:w="1156" w:type="pct"/>
            <w:vMerge/>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695C59" w:rsidRPr="00D75B67" w:rsidRDefault="00BC2CC4" w:rsidP="000A7F1B">
            <w:pPr>
              <w:pStyle w:val="a5"/>
              <w:numPr>
                <w:ilvl w:val="0"/>
                <w:numId w:val="1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Перечислите органы власти, участвующие в процессах противодействия нелегальной/незаконной миграции.</w:t>
            </w:r>
          </w:p>
          <w:p w:rsidR="00BC2CC4" w:rsidRPr="00D75B67" w:rsidRDefault="00800936" w:rsidP="000A7F1B">
            <w:pPr>
              <w:pStyle w:val="a5"/>
              <w:numPr>
                <w:ilvl w:val="0"/>
                <w:numId w:val="1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В чем особенности государственной информационной системы миграционного учета.</w:t>
            </w:r>
          </w:p>
          <w:p w:rsidR="00800936" w:rsidRPr="00D75B67" w:rsidRDefault="00800936" w:rsidP="000A7F1B">
            <w:pPr>
              <w:pStyle w:val="a5"/>
              <w:numPr>
                <w:ilvl w:val="0"/>
                <w:numId w:val="15"/>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Есть ли сроки давности для привлечения к ответственности за нарушение миграционного законодательства? Приведите примеры.</w:t>
            </w:r>
          </w:p>
        </w:tc>
      </w:tr>
      <w:tr w:rsidR="00695C59" w:rsidRPr="00C36483" w:rsidTr="000A7F1B">
        <w:trPr>
          <w:trHeight w:val="776"/>
        </w:trPr>
        <w:tc>
          <w:tcPr>
            <w:tcW w:w="664" w:type="pct"/>
            <w:shd w:val="clear" w:color="auto" w:fill="auto"/>
          </w:tcPr>
          <w:p w:rsidR="00695C59" w:rsidRPr="00D75B67" w:rsidRDefault="00D75B67" w:rsidP="00171E3F">
            <w:pPr>
              <w:suppressAutoHyphens/>
              <w:rPr>
                <w:rFonts w:ascii="Times New Roman" w:hAnsi="Times New Roman" w:cs="Times New Roman"/>
                <w:sz w:val="20"/>
                <w:szCs w:val="20"/>
              </w:rPr>
            </w:pPr>
            <w:r>
              <w:rPr>
                <w:rFonts w:ascii="Times New Roman" w:hAnsi="Times New Roman" w:cs="Times New Roman"/>
                <w:sz w:val="20"/>
                <w:szCs w:val="20"/>
              </w:rPr>
              <w:t>ПК-</w:t>
            </w:r>
            <w:r w:rsidR="00695C59" w:rsidRPr="00D75B67">
              <w:rPr>
                <w:rFonts w:ascii="Times New Roman" w:hAnsi="Times New Roman" w:cs="Times New Roman"/>
                <w:sz w:val="20"/>
                <w:szCs w:val="20"/>
              </w:rPr>
              <w:t>2.2</w:t>
            </w:r>
          </w:p>
        </w:tc>
        <w:tc>
          <w:tcPr>
            <w:tcW w:w="1156" w:type="pct"/>
            <w:vMerge/>
            <w:shd w:val="clear" w:color="auto" w:fill="auto"/>
          </w:tcPr>
          <w:p w:rsidR="00695C59" w:rsidRPr="00D75B67" w:rsidRDefault="00695C59" w:rsidP="00171E3F">
            <w:pPr>
              <w:suppressAutoHyphens/>
              <w:spacing w:after="0" w:line="240" w:lineRule="auto"/>
              <w:rPr>
                <w:rFonts w:ascii="Times New Roman" w:hAnsi="Times New Roman" w:cs="Times New Roman"/>
                <w:sz w:val="20"/>
                <w:szCs w:val="20"/>
              </w:rPr>
            </w:pPr>
          </w:p>
        </w:tc>
        <w:tc>
          <w:tcPr>
            <w:tcW w:w="3180" w:type="pct"/>
            <w:shd w:val="clear" w:color="auto" w:fill="auto"/>
          </w:tcPr>
          <w:p w:rsidR="00800936" w:rsidRPr="00D75B67" w:rsidRDefault="00800936" w:rsidP="000A7F1B">
            <w:pPr>
              <w:pStyle w:val="a5"/>
              <w:numPr>
                <w:ilvl w:val="0"/>
                <w:numId w:val="16"/>
              </w:numPr>
              <w:tabs>
                <w:tab w:val="left" w:pos="456"/>
              </w:tabs>
              <w:suppressAutoHyphens/>
              <w:spacing w:after="0" w:line="240" w:lineRule="auto"/>
              <w:ind w:left="0" w:firstLine="0"/>
              <w:jc w:val="both"/>
              <w:rPr>
                <w:rFonts w:ascii="Times New Roman" w:hAnsi="Times New Roman" w:cs="Times New Roman"/>
                <w:sz w:val="20"/>
                <w:szCs w:val="20"/>
              </w:rPr>
            </w:pPr>
            <w:r w:rsidRPr="00D75B67">
              <w:rPr>
                <w:rFonts w:ascii="Times New Roman" w:hAnsi="Times New Roman" w:cs="Times New Roman"/>
                <w:sz w:val="20"/>
                <w:szCs w:val="20"/>
              </w:rPr>
              <w:t>Проанализируйте Постановление Пленума Верховного Суда РФ от 9 июля 2020 г. № 18</w:t>
            </w:r>
          </w:p>
          <w:p w:rsidR="00695C59" w:rsidRPr="00D75B67" w:rsidRDefault="00800936" w:rsidP="000A7F1B">
            <w:pPr>
              <w:pStyle w:val="a5"/>
              <w:tabs>
                <w:tab w:val="left" w:pos="456"/>
              </w:tabs>
              <w:suppressAutoHyphens/>
              <w:spacing w:after="0" w:line="240" w:lineRule="auto"/>
              <w:ind w:left="0"/>
              <w:jc w:val="both"/>
              <w:rPr>
                <w:rFonts w:ascii="Times New Roman" w:hAnsi="Times New Roman" w:cs="Times New Roman"/>
                <w:sz w:val="20"/>
                <w:szCs w:val="20"/>
              </w:rPr>
            </w:pPr>
            <w:r w:rsidRPr="00D75B67">
              <w:rPr>
                <w:rFonts w:ascii="Times New Roman" w:hAnsi="Times New Roman" w:cs="Times New Roman"/>
                <w:sz w:val="20"/>
                <w:szCs w:val="20"/>
              </w:rPr>
              <w:t>«О судебной практике по делам о незаконном пересечении Государственной границы Российской Федерации и преступлениях, связанных с незаконной миграцией». Выполнение задания представьте в виде таблицы.</w:t>
            </w:r>
          </w:p>
          <w:p w:rsidR="00800936" w:rsidRPr="00D75B67" w:rsidRDefault="00800936" w:rsidP="000A7F1B">
            <w:pPr>
              <w:pStyle w:val="a5"/>
              <w:numPr>
                <w:ilvl w:val="0"/>
                <w:numId w:val="16"/>
              </w:numPr>
              <w:shd w:val="clear" w:color="auto" w:fill="FFFFFF"/>
              <w:tabs>
                <w:tab w:val="left" w:pos="456"/>
              </w:tabs>
              <w:suppressAutoHyphens/>
              <w:spacing w:after="0" w:line="240" w:lineRule="auto"/>
              <w:ind w:left="0" w:firstLine="0"/>
              <w:rPr>
                <w:rFonts w:ascii="Times New Roman" w:eastAsia="Times New Roman" w:hAnsi="Times New Roman" w:cs="Times New Roman"/>
                <w:color w:val="181818"/>
                <w:sz w:val="20"/>
                <w:szCs w:val="20"/>
              </w:rPr>
            </w:pPr>
            <w:r w:rsidRPr="00D75B67">
              <w:rPr>
                <w:rFonts w:ascii="Times New Roman" w:eastAsia="Times New Roman" w:hAnsi="Times New Roman" w:cs="Times New Roman"/>
                <w:iCs/>
                <w:color w:val="181818"/>
                <w:sz w:val="20"/>
                <w:szCs w:val="20"/>
              </w:rPr>
              <w:t>Заполните таблицу:</w:t>
            </w:r>
          </w:p>
          <w:tbl>
            <w:tblPr>
              <w:tblW w:w="6498" w:type="dxa"/>
              <w:tblInd w:w="108" w:type="dxa"/>
              <w:shd w:val="clear" w:color="auto" w:fill="FFFFFF"/>
              <w:tblLayout w:type="fixed"/>
              <w:tblCellMar>
                <w:left w:w="0" w:type="dxa"/>
                <w:right w:w="0" w:type="dxa"/>
              </w:tblCellMar>
              <w:tblLook w:val="04A0" w:firstRow="1" w:lastRow="0" w:firstColumn="1" w:lastColumn="0" w:noHBand="0" w:noVBand="1"/>
            </w:tblPr>
            <w:tblGrid>
              <w:gridCol w:w="3604"/>
              <w:gridCol w:w="2894"/>
            </w:tblGrid>
            <w:tr w:rsidR="00800936" w:rsidRPr="00D75B67" w:rsidTr="00171E3F">
              <w:tc>
                <w:tcPr>
                  <w:tcW w:w="649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rPr>
                      <w:rFonts w:ascii="Times New Roman" w:eastAsia="Times New Roman" w:hAnsi="Times New Roman" w:cs="Times New Roman"/>
                      <w:color w:val="181818"/>
                      <w:sz w:val="20"/>
                      <w:szCs w:val="20"/>
                    </w:rPr>
                  </w:pPr>
                  <w:r w:rsidRPr="00D75B67">
                    <w:rPr>
                      <w:rFonts w:ascii="Times New Roman" w:eastAsia="Times New Roman" w:hAnsi="Times New Roman" w:cs="Times New Roman"/>
                      <w:bCs/>
                      <w:color w:val="181818"/>
                      <w:sz w:val="20"/>
                      <w:szCs w:val="20"/>
                    </w:rPr>
                    <w:t>Отличительные черты:</w:t>
                  </w:r>
                </w:p>
              </w:tc>
            </w:tr>
            <w:tr w:rsidR="00800936" w:rsidRPr="00D75B67" w:rsidTr="00171E3F">
              <w:tc>
                <w:tcPr>
                  <w:tcW w:w="36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jc w:val="center"/>
                    <w:rPr>
                      <w:rFonts w:ascii="Times New Roman" w:eastAsia="Times New Roman" w:hAnsi="Times New Roman" w:cs="Times New Roman"/>
                      <w:color w:val="181818"/>
                      <w:sz w:val="20"/>
                      <w:szCs w:val="20"/>
                    </w:rPr>
                  </w:pPr>
                  <w:r w:rsidRPr="00D75B67">
                    <w:rPr>
                      <w:rFonts w:ascii="Times New Roman" w:eastAsia="Times New Roman" w:hAnsi="Times New Roman" w:cs="Times New Roman"/>
                      <w:bCs/>
                      <w:color w:val="181818"/>
                      <w:sz w:val="20"/>
                      <w:szCs w:val="20"/>
                    </w:rPr>
                    <w:t>Административное выдворение</w:t>
                  </w:r>
                </w:p>
              </w:tc>
              <w:tc>
                <w:tcPr>
                  <w:tcW w:w="28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rPr>
                      <w:rFonts w:ascii="Times New Roman" w:eastAsia="Times New Roman" w:hAnsi="Times New Roman" w:cs="Times New Roman"/>
                      <w:color w:val="181818"/>
                      <w:sz w:val="20"/>
                      <w:szCs w:val="20"/>
                    </w:rPr>
                  </w:pPr>
                  <w:r w:rsidRPr="00D75B67">
                    <w:rPr>
                      <w:rFonts w:ascii="Times New Roman" w:eastAsia="Times New Roman" w:hAnsi="Times New Roman" w:cs="Times New Roman"/>
                      <w:bCs/>
                      <w:color w:val="181818"/>
                      <w:sz w:val="20"/>
                      <w:szCs w:val="20"/>
                    </w:rPr>
                    <w:t>Депортация</w:t>
                  </w:r>
                </w:p>
              </w:tc>
            </w:tr>
            <w:tr w:rsidR="00800936" w:rsidRPr="00D75B67" w:rsidTr="00171E3F">
              <w:tc>
                <w:tcPr>
                  <w:tcW w:w="36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rPr>
                      <w:rFonts w:ascii="Times New Roman" w:eastAsia="Times New Roman" w:hAnsi="Times New Roman" w:cs="Times New Roman"/>
                      <w:color w:val="181818"/>
                      <w:sz w:val="20"/>
                      <w:szCs w:val="20"/>
                    </w:rPr>
                  </w:pPr>
                  <w:r w:rsidRPr="00D75B67">
                    <w:rPr>
                      <w:rFonts w:ascii="Times New Roman" w:eastAsia="Times New Roman" w:hAnsi="Times New Roman" w:cs="Times New Roman"/>
                      <w:color w:val="181818"/>
                      <w:sz w:val="20"/>
                      <w:szCs w:val="20"/>
                    </w:rPr>
                    <w:t> </w:t>
                  </w:r>
                </w:p>
              </w:tc>
              <w:tc>
                <w:tcPr>
                  <w:tcW w:w="28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rPr>
                      <w:rFonts w:ascii="Times New Roman" w:eastAsia="Times New Roman" w:hAnsi="Times New Roman" w:cs="Times New Roman"/>
                      <w:color w:val="181818"/>
                      <w:sz w:val="20"/>
                      <w:szCs w:val="20"/>
                    </w:rPr>
                  </w:pPr>
                  <w:r w:rsidRPr="00D75B67">
                    <w:rPr>
                      <w:rFonts w:ascii="Times New Roman" w:eastAsia="Times New Roman" w:hAnsi="Times New Roman" w:cs="Times New Roman"/>
                      <w:color w:val="181818"/>
                      <w:sz w:val="20"/>
                      <w:szCs w:val="20"/>
                    </w:rPr>
                    <w:t> </w:t>
                  </w:r>
                </w:p>
              </w:tc>
            </w:tr>
            <w:tr w:rsidR="00800936" w:rsidRPr="00D75B67" w:rsidTr="00171E3F">
              <w:tc>
                <w:tcPr>
                  <w:tcW w:w="360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rPr>
                      <w:rFonts w:ascii="Times New Roman" w:eastAsia="Times New Roman" w:hAnsi="Times New Roman" w:cs="Times New Roman"/>
                      <w:color w:val="181818"/>
                      <w:sz w:val="20"/>
                      <w:szCs w:val="20"/>
                    </w:rPr>
                  </w:pPr>
                  <w:r w:rsidRPr="00D75B67">
                    <w:rPr>
                      <w:rFonts w:ascii="Times New Roman" w:eastAsia="Times New Roman" w:hAnsi="Times New Roman" w:cs="Times New Roman"/>
                      <w:color w:val="181818"/>
                      <w:sz w:val="20"/>
                      <w:szCs w:val="20"/>
                    </w:rPr>
                    <w:t> </w:t>
                  </w:r>
                </w:p>
              </w:tc>
              <w:tc>
                <w:tcPr>
                  <w:tcW w:w="289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00936" w:rsidRPr="00D75B67" w:rsidRDefault="00800936" w:rsidP="00171E3F">
                  <w:pPr>
                    <w:suppressAutoHyphens/>
                    <w:spacing w:after="0" w:line="240" w:lineRule="auto"/>
                    <w:rPr>
                      <w:rFonts w:ascii="Times New Roman" w:eastAsia="Times New Roman" w:hAnsi="Times New Roman" w:cs="Times New Roman"/>
                      <w:color w:val="181818"/>
                      <w:sz w:val="20"/>
                      <w:szCs w:val="20"/>
                    </w:rPr>
                  </w:pPr>
                  <w:r w:rsidRPr="00D75B67">
                    <w:rPr>
                      <w:rFonts w:ascii="Times New Roman" w:eastAsia="Times New Roman" w:hAnsi="Times New Roman" w:cs="Times New Roman"/>
                      <w:color w:val="181818"/>
                      <w:sz w:val="20"/>
                      <w:szCs w:val="20"/>
                    </w:rPr>
                    <w:t> </w:t>
                  </w:r>
                </w:p>
              </w:tc>
            </w:tr>
          </w:tbl>
          <w:p w:rsidR="00800936" w:rsidRPr="00D75B67" w:rsidRDefault="00800936" w:rsidP="00171E3F">
            <w:pPr>
              <w:pStyle w:val="a5"/>
              <w:suppressAutoHyphens/>
              <w:spacing w:after="0" w:line="240" w:lineRule="auto"/>
              <w:jc w:val="both"/>
              <w:rPr>
                <w:rFonts w:ascii="Times New Roman" w:hAnsi="Times New Roman" w:cs="Times New Roman"/>
                <w:sz w:val="20"/>
                <w:szCs w:val="20"/>
              </w:rPr>
            </w:pPr>
          </w:p>
        </w:tc>
      </w:tr>
    </w:tbl>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C36483" w:rsidTr="00D75B6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Шкала</w:t>
            </w:r>
          </w:p>
        </w:tc>
        <w:tc>
          <w:tcPr>
            <w:tcW w:w="3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Критерии оценивания</w:t>
            </w:r>
          </w:p>
        </w:tc>
      </w:tr>
      <w:tr w:rsidR="00B37FEF" w:rsidRPr="00C36483" w:rsidTr="00D75B6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Оценка 5 (отлично)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xml:space="preserve">- обучающийся отлично категориальный аппарат </w:t>
            </w:r>
            <w:r w:rsidR="00800936" w:rsidRPr="00D75B67">
              <w:rPr>
                <w:rFonts w:ascii="Times New Roman" w:hAnsi="Times New Roman" w:cs="Times New Roman"/>
                <w:sz w:val="20"/>
                <w:szCs w:val="20"/>
              </w:rPr>
              <w:t>миграционного</w:t>
            </w:r>
            <w:r w:rsidRPr="00D75B67">
              <w:rPr>
                <w:rFonts w:ascii="Times New Roman" w:hAnsi="Times New Roman" w:cs="Times New Roman"/>
                <w:sz w:val="20"/>
                <w:szCs w:val="20"/>
              </w:rPr>
              <w:t xml:space="preserve"> права;</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показывает знание основных понятий тем, грамотно пользуется правовой терминологией;</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демонстрирует умения анализировать международное и национальное законодательство; умение излагать учебный материал в определенной логической последовательности;</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показывает умение иллюстрировать теоретические положения конкретными примерами в сфере сравнительного правоведения</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B37FEF" w:rsidRPr="00C36483" w:rsidTr="00D75B6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Оценка 4 (хорошо)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в изложении материала допущены незначительные неточности.</w:t>
            </w:r>
          </w:p>
        </w:tc>
      </w:tr>
      <w:tr w:rsidR="00B37FEF" w:rsidRPr="00C36483" w:rsidTr="00D75B6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Оценка 3 (удовлетворительно)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C36483" w:rsidTr="00D75B6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D75B67" w:rsidRDefault="00B37FEF" w:rsidP="00171E3F">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Оценка 2 (неудовлетворительно)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0903EB"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не раскрыто основное содержание учебного материала</w:t>
            </w:r>
            <w:r w:rsidR="000903EB" w:rsidRPr="00D75B67">
              <w:rPr>
                <w:rFonts w:ascii="Times New Roman" w:hAnsi="Times New Roman" w:cs="Times New Roman"/>
                <w:sz w:val="20"/>
                <w:szCs w:val="20"/>
              </w:rPr>
              <w:t>;</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xml:space="preserve">- обнаружено незнание или непонимание </w:t>
            </w:r>
            <w:r w:rsidR="0004067F" w:rsidRPr="00D75B67">
              <w:rPr>
                <w:rFonts w:ascii="Times New Roman" w:hAnsi="Times New Roman" w:cs="Times New Roman"/>
                <w:sz w:val="20"/>
                <w:szCs w:val="20"/>
              </w:rPr>
              <w:t>большей,</w:t>
            </w:r>
            <w:r w:rsidRPr="00D75B67">
              <w:rPr>
                <w:rFonts w:ascii="Times New Roman" w:hAnsi="Times New Roman" w:cs="Times New Roman"/>
                <w:sz w:val="20"/>
                <w:szCs w:val="20"/>
              </w:rPr>
              <w:t xml:space="preserve"> или наиболее важной части учебного материала в правовой сфере;</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rsidR="00B37FEF" w:rsidRPr="00D75B67" w:rsidRDefault="00B37FEF"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0A7F1B" w:rsidRDefault="000A7F1B" w:rsidP="00171E3F">
      <w:pPr>
        <w:suppressAutoHyphens/>
        <w:spacing w:after="0" w:line="240" w:lineRule="auto"/>
        <w:ind w:firstLine="709"/>
        <w:jc w:val="both"/>
        <w:rPr>
          <w:rFonts w:ascii="Times New Roman" w:hAnsi="Times New Roman" w:cs="Times New Roman"/>
          <w:sz w:val="24"/>
          <w:szCs w:val="24"/>
        </w:rPr>
        <w:sectPr w:rsidR="000A7F1B" w:rsidSect="000A7F1B">
          <w:pgSz w:w="11907" w:h="16840"/>
          <w:pgMar w:top="851" w:right="567" w:bottom="851" w:left="1134" w:header="720" w:footer="284" w:gutter="0"/>
          <w:cols w:space="720"/>
          <w:titlePg/>
          <w:docGrid w:linePitch="299"/>
        </w:sectPr>
      </w:pPr>
    </w:p>
    <w:p w:rsidR="00B37FEF" w:rsidRPr="00D75B67" w:rsidRDefault="00B37FEF" w:rsidP="00171E3F">
      <w:pPr>
        <w:pStyle w:val="a5"/>
        <w:numPr>
          <w:ilvl w:val="2"/>
          <w:numId w:val="12"/>
        </w:numPr>
        <w:suppressAutoHyphens/>
        <w:spacing w:after="0" w:line="240" w:lineRule="auto"/>
        <w:ind w:left="1418" w:hanging="709"/>
        <w:jc w:val="both"/>
        <w:rPr>
          <w:rFonts w:ascii="Times New Roman" w:hAnsi="Times New Roman" w:cs="Times New Roman"/>
          <w:b/>
          <w:sz w:val="24"/>
          <w:szCs w:val="24"/>
        </w:rPr>
      </w:pPr>
      <w:r w:rsidRPr="00D75B67">
        <w:rPr>
          <w:rFonts w:ascii="Times New Roman" w:hAnsi="Times New Roman" w:cs="Times New Roman"/>
          <w:b/>
          <w:sz w:val="24"/>
          <w:szCs w:val="24"/>
        </w:rPr>
        <w:lastRenderedPageBreak/>
        <w:t xml:space="preserve">Выполнение практических заданий для текущего контроля успеваемости </w:t>
      </w:r>
    </w:p>
    <w:p w:rsidR="00D75B67" w:rsidRPr="00D75B67" w:rsidRDefault="00D75B67" w:rsidP="00171E3F">
      <w:pPr>
        <w:pStyle w:val="a5"/>
        <w:suppressAutoHyphens/>
        <w:spacing w:after="0" w:line="240" w:lineRule="auto"/>
        <w:ind w:left="1418" w:hanging="709"/>
        <w:jc w:val="both"/>
        <w:rPr>
          <w:rFonts w:ascii="Times New Roman" w:hAnsi="Times New Roman" w:cs="Times New Roman"/>
          <w:b/>
          <w:sz w:val="24"/>
          <w:szCs w:val="24"/>
        </w:rPr>
      </w:pPr>
    </w:p>
    <w:p w:rsidR="00B37FEF" w:rsidRPr="00C36483" w:rsidRDefault="00B37FEF" w:rsidP="00171E3F">
      <w:pPr>
        <w:suppressAutoHyphens/>
        <w:spacing w:after="0" w:line="240" w:lineRule="auto"/>
        <w:ind w:left="1418" w:hanging="709"/>
        <w:jc w:val="both"/>
        <w:rPr>
          <w:rFonts w:ascii="Times New Roman" w:hAnsi="Times New Roman" w:cs="Times New Roman"/>
          <w:sz w:val="24"/>
          <w:szCs w:val="24"/>
        </w:rPr>
      </w:pPr>
      <w:r w:rsidRPr="00C36483">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3"/>
        <w:gridCol w:w="2362"/>
        <w:gridCol w:w="6345"/>
      </w:tblGrid>
      <w:tr w:rsidR="00B37FEF" w:rsidRPr="00C36483" w:rsidTr="00171E3F">
        <w:tc>
          <w:tcPr>
            <w:tcW w:w="817" w:type="pct"/>
            <w:vMerge w:val="restart"/>
            <w:shd w:val="clear" w:color="auto" w:fill="auto"/>
          </w:tcPr>
          <w:p w:rsidR="00B37FEF" w:rsidRPr="00D75B67" w:rsidRDefault="00B37FEF" w:rsidP="000A7F1B">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Код индикатора достижения компетенции</w:t>
            </w:r>
          </w:p>
        </w:tc>
        <w:tc>
          <w:tcPr>
            <w:tcW w:w="4183" w:type="pct"/>
            <w:gridSpan w:val="3"/>
            <w:shd w:val="clear" w:color="auto" w:fill="auto"/>
          </w:tcPr>
          <w:p w:rsidR="00B37FEF" w:rsidRPr="00D75B67" w:rsidRDefault="00B37FEF" w:rsidP="000A7F1B">
            <w:pPr>
              <w:suppressAutoHyphens/>
              <w:spacing w:after="0" w:line="240" w:lineRule="auto"/>
              <w:ind w:firstLine="709"/>
              <w:jc w:val="center"/>
              <w:rPr>
                <w:rFonts w:ascii="Times New Roman" w:hAnsi="Times New Roman" w:cs="Times New Roman"/>
                <w:sz w:val="20"/>
                <w:szCs w:val="20"/>
              </w:rPr>
            </w:pPr>
            <w:r w:rsidRPr="00D75B67">
              <w:rPr>
                <w:rFonts w:ascii="Times New Roman" w:hAnsi="Times New Roman" w:cs="Times New Roman"/>
                <w:sz w:val="20"/>
                <w:szCs w:val="20"/>
              </w:rPr>
              <w:t>Оценочные средства</w:t>
            </w:r>
          </w:p>
        </w:tc>
      </w:tr>
      <w:tr w:rsidR="00B37FEF" w:rsidRPr="00C36483" w:rsidTr="000A7F1B">
        <w:tc>
          <w:tcPr>
            <w:tcW w:w="817" w:type="pct"/>
            <w:vMerge/>
            <w:shd w:val="clear" w:color="auto" w:fill="auto"/>
          </w:tcPr>
          <w:p w:rsidR="00B37FEF" w:rsidRPr="00D75B67" w:rsidRDefault="00B37FEF" w:rsidP="000A7F1B">
            <w:pPr>
              <w:suppressAutoHyphens/>
              <w:spacing w:after="0" w:line="240" w:lineRule="auto"/>
              <w:ind w:firstLine="709"/>
              <w:jc w:val="center"/>
              <w:rPr>
                <w:rFonts w:ascii="Times New Roman" w:hAnsi="Times New Roman" w:cs="Times New Roman"/>
                <w:sz w:val="20"/>
                <w:szCs w:val="20"/>
              </w:rPr>
            </w:pPr>
          </w:p>
        </w:tc>
        <w:tc>
          <w:tcPr>
            <w:tcW w:w="1139" w:type="pct"/>
            <w:gridSpan w:val="2"/>
            <w:shd w:val="clear" w:color="auto" w:fill="auto"/>
          </w:tcPr>
          <w:p w:rsidR="00B37FEF" w:rsidRPr="00D75B67" w:rsidRDefault="00B37FEF" w:rsidP="000A7F1B">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 xml:space="preserve">Наименование </w:t>
            </w:r>
            <w:r w:rsidR="00171E3F">
              <w:rPr>
                <w:rFonts w:ascii="Times New Roman" w:hAnsi="Times New Roman" w:cs="Times New Roman"/>
                <w:sz w:val="20"/>
                <w:szCs w:val="20"/>
              </w:rPr>
              <w:t>раздела/</w:t>
            </w:r>
            <w:r w:rsidRPr="00D75B67">
              <w:rPr>
                <w:rFonts w:ascii="Times New Roman" w:hAnsi="Times New Roman" w:cs="Times New Roman"/>
                <w:sz w:val="20"/>
                <w:szCs w:val="20"/>
              </w:rPr>
              <w:t>темы</w:t>
            </w:r>
          </w:p>
        </w:tc>
        <w:tc>
          <w:tcPr>
            <w:tcW w:w="3044" w:type="pct"/>
            <w:shd w:val="clear" w:color="auto" w:fill="auto"/>
          </w:tcPr>
          <w:p w:rsidR="00B37FEF" w:rsidRPr="00D75B67" w:rsidRDefault="00B37FEF" w:rsidP="000A7F1B">
            <w:pPr>
              <w:suppressAutoHyphens/>
              <w:spacing w:after="0" w:line="240" w:lineRule="auto"/>
              <w:jc w:val="center"/>
              <w:rPr>
                <w:rFonts w:ascii="Times New Roman" w:hAnsi="Times New Roman" w:cs="Times New Roman"/>
                <w:sz w:val="20"/>
                <w:szCs w:val="20"/>
              </w:rPr>
            </w:pPr>
            <w:r w:rsidRPr="00D75B67">
              <w:rPr>
                <w:rFonts w:ascii="Times New Roman" w:hAnsi="Times New Roman" w:cs="Times New Roman"/>
                <w:sz w:val="20"/>
                <w:szCs w:val="20"/>
              </w:rPr>
              <w:t>Задания</w:t>
            </w:r>
          </w:p>
        </w:tc>
      </w:tr>
      <w:tr w:rsidR="00057939" w:rsidRPr="00C36483" w:rsidTr="000A7F1B">
        <w:trPr>
          <w:trHeight w:val="622"/>
        </w:trPr>
        <w:tc>
          <w:tcPr>
            <w:tcW w:w="823" w:type="pct"/>
            <w:gridSpan w:val="2"/>
            <w:shd w:val="clear" w:color="auto" w:fill="auto"/>
          </w:tcPr>
          <w:p w:rsidR="00057939"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1.3</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2.3</w:t>
            </w:r>
          </w:p>
          <w:p w:rsidR="00D33198" w:rsidRPr="00D75B67" w:rsidRDefault="00D33198" w:rsidP="00171E3F">
            <w:pPr>
              <w:suppressAutoHyphens/>
              <w:spacing w:after="0" w:line="240" w:lineRule="auto"/>
              <w:jc w:val="both"/>
              <w:rPr>
                <w:rFonts w:ascii="Times New Roman" w:hAnsi="Times New Roman" w:cs="Times New Roman"/>
                <w:sz w:val="20"/>
                <w:szCs w:val="20"/>
              </w:rPr>
            </w:pPr>
          </w:p>
        </w:tc>
        <w:tc>
          <w:tcPr>
            <w:tcW w:w="1133" w:type="pct"/>
            <w:shd w:val="clear" w:color="auto" w:fill="auto"/>
          </w:tcPr>
          <w:p w:rsidR="00057939" w:rsidRPr="00D75B67" w:rsidRDefault="00057939"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3. Правовое положение иностранных граждан в Российской Федерации. Виды миграции, категории мигрантов в российском законодательстве.</w:t>
            </w:r>
          </w:p>
        </w:tc>
        <w:tc>
          <w:tcPr>
            <w:tcW w:w="3044" w:type="pct"/>
            <w:shd w:val="clear" w:color="auto" w:fill="auto"/>
          </w:tcPr>
          <w:p w:rsidR="00057939" w:rsidRPr="00D75B67" w:rsidRDefault="0005793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1. Участие в устном/письменном опросе.</w:t>
            </w:r>
          </w:p>
          <w:p w:rsidR="00057939" w:rsidRPr="00D75B67" w:rsidRDefault="0005793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2. Решите задачи:</w:t>
            </w:r>
          </w:p>
          <w:p w:rsidR="009E53E7" w:rsidRPr="00D75B67" w:rsidRDefault="0005793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xml:space="preserve">Задача 1. Хитров И.И. гражданин р. Казахстан получил разрешение на временное проживание в Свердловской области. Вправе ли работодатель, находящийся в г. Екатеринбург, заключить с этим работником трудовой договор о дистанционной работе с местом работы в Свердловской области области?  </w:t>
            </w:r>
          </w:p>
          <w:p w:rsidR="00057939" w:rsidRPr="00D75B67" w:rsidRDefault="0005793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Задача 2. Организация приняла на работу гражданина, имеющего гражданство России и Израиля, который относится к категории высококвалифицированных специалистов. Обязана ли организация при приеме такого гражданина на работу выполнить требования, перечисленные в ст. 13.2 Федерального закона от 25.07.2002 N 115-ФЗ "О правовом положении иностранных граждан в Российской Федерации"?</w:t>
            </w:r>
          </w:p>
          <w:p w:rsidR="001C0195" w:rsidRPr="00D75B67" w:rsidRDefault="0005793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xml:space="preserve">Задача 3.  В российскую организацию (ООО) обратился студент российского вуза - гражданин </w:t>
            </w:r>
            <w:r w:rsidR="001C0195" w:rsidRPr="00D75B67">
              <w:rPr>
                <w:rFonts w:ascii="Times New Roman" w:hAnsi="Times New Roman" w:cs="Times New Roman"/>
                <w:sz w:val="20"/>
                <w:szCs w:val="20"/>
              </w:rPr>
              <w:t>Абхазии</w:t>
            </w:r>
            <w:r w:rsidRPr="00D75B67">
              <w:rPr>
                <w:rFonts w:ascii="Times New Roman" w:hAnsi="Times New Roman" w:cs="Times New Roman"/>
                <w:sz w:val="20"/>
                <w:szCs w:val="20"/>
              </w:rPr>
              <w:t xml:space="preserve">, имеющий миграционную карту, который был направлен вузом в организацию для прохождения производственной преддипломной практики в соответствии с договором между организацией и вузом. Может ли организация взять на практику этого студента, не имея разрешения на привлечение иностранных работников? </w:t>
            </w:r>
          </w:p>
          <w:p w:rsidR="00057939" w:rsidRPr="00D75B67" w:rsidRDefault="001C0195"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Задача 4</w:t>
            </w:r>
            <w:r w:rsidR="00057939" w:rsidRPr="00D75B67">
              <w:rPr>
                <w:rFonts w:ascii="Times New Roman" w:hAnsi="Times New Roman" w:cs="Times New Roman"/>
                <w:sz w:val="20"/>
                <w:szCs w:val="20"/>
              </w:rPr>
              <w:t>. Организация принимает на работу по трудовому договору гражданина Республики Беларусь, который обучается в вузе на территории РФ (очная форма). Обязана ли организация-работодатель уведомить территориальный орган МВД России и центр занятости о заключении трудового договора с данным иностранным гражданином?</w:t>
            </w:r>
          </w:p>
        </w:tc>
      </w:tr>
      <w:tr w:rsidR="00057939" w:rsidRPr="00C36483" w:rsidTr="000A7F1B">
        <w:trPr>
          <w:trHeight w:val="622"/>
        </w:trPr>
        <w:tc>
          <w:tcPr>
            <w:tcW w:w="823" w:type="pct"/>
            <w:gridSpan w:val="2"/>
            <w:shd w:val="clear" w:color="auto" w:fill="auto"/>
          </w:tcPr>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1.3</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2.3</w:t>
            </w:r>
          </w:p>
          <w:p w:rsidR="00057939" w:rsidRPr="00D75B67" w:rsidRDefault="00057939" w:rsidP="00171E3F">
            <w:pPr>
              <w:suppressAutoHyphens/>
              <w:spacing w:after="0" w:line="240" w:lineRule="auto"/>
              <w:ind w:firstLine="709"/>
              <w:jc w:val="both"/>
              <w:rPr>
                <w:rFonts w:ascii="Times New Roman" w:hAnsi="Times New Roman" w:cs="Times New Roman"/>
                <w:sz w:val="20"/>
                <w:szCs w:val="20"/>
              </w:rPr>
            </w:pPr>
          </w:p>
        </w:tc>
        <w:tc>
          <w:tcPr>
            <w:tcW w:w="1133" w:type="pct"/>
            <w:shd w:val="clear" w:color="auto" w:fill="auto"/>
          </w:tcPr>
          <w:p w:rsidR="00057939" w:rsidRPr="00D75B67" w:rsidRDefault="00057939"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6. Гражданство в Российской Федерации.</w:t>
            </w:r>
          </w:p>
        </w:tc>
        <w:tc>
          <w:tcPr>
            <w:tcW w:w="3044" w:type="pct"/>
            <w:shd w:val="clear" w:color="auto" w:fill="auto"/>
          </w:tcPr>
          <w:p w:rsidR="00057939" w:rsidRPr="00D75B67" w:rsidRDefault="00057939"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1. Участие в устном/письменном опросе.</w:t>
            </w:r>
          </w:p>
          <w:p w:rsidR="001C0195" w:rsidRPr="00D75B67" w:rsidRDefault="001C0195" w:rsidP="00171E3F">
            <w:pPr>
              <w:suppressAutoHyphens/>
              <w:autoSpaceDE w:val="0"/>
              <w:autoSpaceDN w:val="0"/>
              <w:adjustRightInd w:val="0"/>
              <w:spacing w:line="240" w:lineRule="auto"/>
              <w:contextualSpacing/>
              <w:jc w:val="both"/>
              <w:rPr>
                <w:rFonts w:ascii="Times New Roman" w:hAnsi="Times New Roman" w:cs="Times New Roman"/>
                <w:bCs/>
                <w:sz w:val="20"/>
                <w:szCs w:val="20"/>
                <w:shd w:val="clear" w:color="auto" w:fill="FFFFFF"/>
              </w:rPr>
            </w:pPr>
            <w:r w:rsidRPr="00D75B67">
              <w:rPr>
                <w:rFonts w:ascii="Times New Roman" w:hAnsi="Times New Roman" w:cs="Times New Roman"/>
                <w:bCs/>
                <w:sz w:val="20"/>
                <w:szCs w:val="20"/>
                <w:shd w:val="clear" w:color="auto" w:fill="FFFFFF"/>
              </w:rPr>
              <w:t>Решить задачи.</w:t>
            </w:r>
          </w:p>
          <w:p w:rsidR="00057939" w:rsidRPr="00D75B67" w:rsidRDefault="001C0195" w:rsidP="00171E3F">
            <w:pPr>
              <w:suppressAutoHyphens/>
              <w:autoSpaceDE w:val="0"/>
              <w:autoSpaceDN w:val="0"/>
              <w:adjustRightInd w:val="0"/>
              <w:spacing w:line="240" w:lineRule="auto"/>
              <w:contextualSpacing/>
              <w:jc w:val="both"/>
              <w:rPr>
                <w:rFonts w:ascii="Times New Roman" w:hAnsi="Times New Roman" w:cs="Times New Roman"/>
                <w:iCs/>
                <w:sz w:val="20"/>
                <w:szCs w:val="20"/>
                <w:shd w:val="clear" w:color="auto" w:fill="FFFFFF"/>
              </w:rPr>
            </w:pPr>
            <w:r w:rsidRPr="00D75B67">
              <w:rPr>
                <w:rFonts w:ascii="Times New Roman" w:hAnsi="Times New Roman" w:cs="Times New Roman"/>
                <w:bCs/>
                <w:sz w:val="20"/>
                <w:szCs w:val="20"/>
                <w:shd w:val="clear" w:color="auto" w:fill="FFFFFF"/>
              </w:rPr>
              <w:t>Задача 1. Территориальный орган Федеральной миграционной службы отказал гр. Иванову в приеме документов о выходе из гражданства в связи с тем, что им не был представлен документ полномочного органа иностранного государства о наличии у него иного гражданства или подтверждение возможности предоставления ему иного гражданства в случае выхода из гражданства РФ .</w:t>
            </w:r>
            <w:r w:rsidRPr="00D75B67">
              <w:rPr>
                <w:rFonts w:ascii="Times New Roman" w:hAnsi="Times New Roman" w:cs="Times New Roman"/>
                <w:iCs/>
                <w:sz w:val="20"/>
                <w:szCs w:val="20"/>
                <w:shd w:val="clear" w:color="auto" w:fill="FFFFFF"/>
              </w:rPr>
              <w:t>Соответствует ли решение уполномоченного органа действующему законодательству? Соответствуют ли предписания законодательства, наделяющие миграционные органы соответствующими полномочиями, Конституции Российской Федерации?</w:t>
            </w:r>
          </w:p>
          <w:p w:rsidR="001C0195" w:rsidRPr="00D75B67" w:rsidRDefault="001C0195" w:rsidP="00171E3F">
            <w:pPr>
              <w:suppressAutoHyphens/>
              <w:autoSpaceDE w:val="0"/>
              <w:autoSpaceDN w:val="0"/>
              <w:adjustRightInd w:val="0"/>
              <w:spacing w:line="240" w:lineRule="auto"/>
              <w:contextualSpacing/>
              <w:jc w:val="both"/>
              <w:rPr>
                <w:rFonts w:ascii="Times New Roman" w:hAnsi="Times New Roman" w:cs="Times New Roman"/>
                <w:sz w:val="20"/>
                <w:szCs w:val="20"/>
              </w:rPr>
            </w:pPr>
            <w:r w:rsidRPr="00D75B67">
              <w:rPr>
                <w:rFonts w:ascii="Times New Roman" w:hAnsi="Times New Roman" w:cs="Times New Roman"/>
                <w:sz w:val="20"/>
                <w:szCs w:val="20"/>
              </w:rPr>
              <w:t>Задача 2. В Москве был найден маленький мальчик. Кто является его родителями и где они – неизвестно. Гражданином какого государства будет мальчик?</w:t>
            </w:r>
          </w:p>
          <w:p w:rsidR="001C0195" w:rsidRPr="00D75B67" w:rsidRDefault="001C0195" w:rsidP="00171E3F">
            <w:pPr>
              <w:suppressAutoHyphens/>
              <w:autoSpaceDE w:val="0"/>
              <w:autoSpaceDN w:val="0"/>
              <w:adjustRightInd w:val="0"/>
              <w:spacing w:line="240" w:lineRule="auto"/>
              <w:contextualSpacing/>
              <w:jc w:val="both"/>
              <w:rPr>
                <w:rFonts w:ascii="Times New Roman" w:hAnsi="Times New Roman" w:cs="Times New Roman"/>
                <w:b/>
                <w:iCs/>
                <w:sz w:val="20"/>
                <w:szCs w:val="20"/>
              </w:rPr>
            </w:pPr>
            <w:r w:rsidRPr="00D75B67">
              <w:rPr>
                <w:rFonts w:ascii="Times New Roman" w:hAnsi="Times New Roman" w:cs="Times New Roman"/>
                <w:sz w:val="20"/>
                <w:szCs w:val="20"/>
                <w:shd w:val="clear" w:color="auto" w:fill="FFFFFF"/>
              </w:rPr>
              <w:t>Задача 3. Иванов является гражданином РФ, его жена - иностранная гражданка. Ребенок родился на территории государства, гражданкой которого является его мать.</w:t>
            </w:r>
            <w:r w:rsidRPr="00D75B67">
              <w:rPr>
                <w:rFonts w:ascii="Times New Roman" w:hAnsi="Times New Roman" w:cs="Times New Roman"/>
                <w:sz w:val="20"/>
                <w:szCs w:val="20"/>
              </w:rPr>
              <w:br/>
            </w:r>
            <w:r w:rsidRPr="00D75B67">
              <w:rPr>
                <w:rFonts w:ascii="Times New Roman" w:hAnsi="Times New Roman" w:cs="Times New Roman"/>
                <w:sz w:val="20"/>
                <w:szCs w:val="20"/>
                <w:shd w:val="clear" w:color="auto" w:fill="FFFFFF"/>
              </w:rPr>
              <w:t>При каких условиях ребенок приобретает российское гражданство?</w:t>
            </w:r>
          </w:p>
        </w:tc>
      </w:tr>
      <w:tr w:rsidR="00057939" w:rsidRPr="00C36483" w:rsidTr="000A7F1B">
        <w:trPr>
          <w:trHeight w:val="418"/>
        </w:trPr>
        <w:tc>
          <w:tcPr>
            <w:tcW w:w="823" w:type="pct"/>
            <w:gridSpan w:val="2"/>
            <w:shd w:val="clear" w:color="auto" w:fill="auto"/>
          </w:tcPr>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1.3</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2.3</w:t>
            </w:r>
          </w:p>
          <w:p w:rsidR="00057939" w:rsidRPr="00D75B67" w:rsidRDefault="00057939" w:rsidP="00171E3F">
            <w:pPr>
              <w:suppressAutoHyphens/>
              <w:spacing w:after="0" w:line="240" w:lineRule="auto"/>
              <w:ind w:firstLine="709"/>
              <w:jc w:val="both"/>
              <w:rPr>
                <w:rFonts w:ascii="Times New Roman" w:hAnsi="Times New Roman" w:cs="Times New Roman"/>
                <w:sz w:val="20"/>
                <w:szCs w:val="20"/>
              </w:rPr>
            </w:pPr>
          </w:p>
        </w:tc>
        <w:tc>
          <w:tcPr>
            <w:tcW w:w="1133" w:type="pct"/>
            <w:shd w:val="clear" w:color="auto" w:fill="auto"/>
          </w:tcPr>
          <w:p w:rsidR="00057939" w:rsidRPr="00D75B67" w:rsidRDefault="00057939"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7. Система миграционного контроля и учета. Законодательство о въезде и выезде из Российской Федерации.</w:t>
            </w:r>
          </w:p>
        </w:tc>
        <w:tc>
          <w:tcPr>
            <w:tcW w:w="3044" w:type="pct"/>
            <w:shd w:val="clear" w:color="auto" w:fill="auto"/>
          </w:tcPr>
          <w:p w:rsidR="001C0195" w:rsidRPr="00D75B67" w:rsidRDefault="001C0195"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1. Участие в устном/письменном опросе.</w:t>
            </w:r>
          </w:p>
          <w:p w:rsidR="001C0195" w:rsidRPr="00D75B67" w:rsidRDefault="001C0195"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2. Решить задачи:</w:t>
            </w:r>
          </w:p>
          <w:p w:rsidR="001C0195" w:rsidRPr="00D75B67" w:rsidRDefault="001C0195"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 xml:space="preserve">Задача 1.  Организация получила копию распоряжения о внеплановой проверке, в котором в качестве основания проверки указано выявление возможных нарушений миграционного законодательства при мониторинге его соблюдения. Но такого основания в Федеральном законе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имеется. Правомерна ли такая проверка? </w:t>
            </w:r>
          </w:p>
          <w:p w:rsidR="00057939" w:rsidRPr="00D75B67" w:rsidRDefault="00F279D7"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Задача 2.</w:t>
            </w:r>
            <w:r w:rsidR="001C0195" w:rsidRPr="00D75B67">
              <w:rPr>
                <w:rFonts w:ascii="Times New Roman" w:hAnsi="Times New Roman" w:cs="Times New Roman"/>
                <w:sz w:val="20"/>
                <w:szCs w:val="20"/>
              </w:rPr>
              <w:t xml:space="preserve"> Проанализировать Постановление Конституционного Суда РФ от 23.05.2017 N 14-П "По делу о проверке конституционности положений статей 31.7 и 31.9 Кодекса Российской Федерации об </w:t>
            </w:r>
            <w:r w:rsidR="001C0195" w:rsidRPr="00D75B67">
              <w:rPr>
                <w:rFonts w:ascii="Times New Roman" w:hAnsi="Times New Roman" w:cs="Times New Roman"/>
                <w:sz w:val="20"/>
                <w:szCs w:val="20"/>
              </w:rPr>
              <w:lastRenderedPageBreak/>
              <w:t>административных правонарушениях в связи с жалобой лица без гражданства Н.Г. Мсхиладзе" Выявить: Причину обращения в Суд Какие права, по мнению заявителя, нарушаются Позицию органа государственной власти Нормы, примененные в данном деле Правовую позицию КС РФ по поставленным вопросам</w:t>
            </w:r>
          </w:p>
        </w:tc>
      </w:tr>
      <w:tr w:rsidR="00057939" w:rsidRPr="00C36483" w:rsidTr="000A7F1B">
        <w:trPr>
          <w:trHeight w:val="622"/>
        </w:trPr>
        <w:tc>
          <w:tcPr>
            <w:tcW w:w="823" w:type="pct"/>
            <w:gridSpan w:val="2"/>
            <w:shd w:val="clear" w:color="auto" w:fill="auto"/>
          </w:tcPr>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Pr="00D75B67">
              <w:rPr>
                <w:rFonts w:ascii="Times New Roman" w:hAnsi="Times New Roman" w:cs="Times New Roman"/>
                <w:sz w:val="20"/>
                <w:szCs w:val="20"/>
              </w:rPr>
              <w:t>1.1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1.3</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2.1</w:t>
            </w:r>
          </w:p>
          <w:p w:rsidR="00D33198" w:rsidRPr="00D75B67"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2.2</w:t>
            </w:r>
          </w:p>
          <w:p w:rsidR="00D33198" w:rsidRDefault="00D3319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D75B67">
              <w:rPr>
                <w:rFonts w:ascii="Times New Roman" w:hAnsi="Times New Roman" w:cs="Times New Roman"/>
                <w:sz w:val="20"/>
                <w:szCs w:val="20"/>
              </w:rPr>
              <w:t>2.3</w:t>
            </w:r>
          </w:p>
          <w:p w:rsidR="00057939" w:rsidRPr="00D75B67" w:rsidRDefault="00057939" w:rsidP="00171E3F">
            <w:pPr>
              <w:suppressAutoHyphens/>
              <w:spacing w:after="0" w:line="240" w:lineRule="auto"/>
              <w:ind w:firstLine="709"/>
              <w:jc w:val="both"/>
              <w:rPr>
                <w:rFonts w:ascii="Times New Roman" w:hAnsi="Times New Roman" w:cs="Times New Roman"/>
                <w:sz w:val="20"/>
                <w:szCs w:val="20"/>
              </w:rPr>
            </w:pPr>
          </w:p>
        </w:tc>
        <w:tc>
          <w:tcPr>
            <w:tcW w:w="1133" w:type="pct"/>
            <w:shd w:val="clear" w:color="auto" w:fill="auto"/>
          </w:tcPr>
          <w:p w:rsidR="00057939" w:rsidRPr="00D75B67" w:rsidRDefault="00057939" w:rsidP="00171E3F">
            <w:pPr>
              <w:suppressAutoHyphens/>
              <w:spacing w:after="0" w:line="240" w:lineRule="auto"/>
              <w:rPr>
                <w:rFonts w:ascii="Times New Roman" w:hAnsi="Times New Roman" w:cs="Times New Roman"/>
                <w:sz w:val="20"/>
                <w:szCs w:val="20"/>
              </w:rPr>
            </w:pPr>
            <w:r w:rsidRPr="00D75B67">
              <w:rPr>
                <w:rFonts w:ascii="Times New Roman" w:hAnsi="Times New Roman" w:cs="Times New Roman"/>
                <w:sz w:val="20"/>
                <w:szCs w:val="20"/>
              </w:rPr>
              <w:t>Раздел 8. Правовые основы противодействия нелегальной миграции в Российской Федерации. Ответственность за нарушение миграционного законодательства</w:t>
            </w:r>
          </w:p>
        </w:tc>
        <w:tc>
          <w:tcPr>
            <w:tcW w:w="3044" w:type="pct"/>
            <w:shd w:val="clear" w:color="auto" w:fill="auto"/>
          </w:tcPr>
          <w:p w:rsidR="00F279D7" w:rsidRPr="00D75B67" w:rsidRDefault="00F279D7" w:rsidP="00171E3F">
            <w:pPr>
              <w:suppressAutoHyphens/>
              <w:spacing w:after="0" w:line="240" w:lineRule="auto"/>
              <w:jc w:val="both"/>
              <w:rPr>
                <w:rFonts w:ascii="Times New Roman" w:hAnsi="Times New Roman" w:cs="Times New Roman"/>
                <w:sz w:val="20"/>
                <w:szCs w:val="20"/>
              </w:rPr>
            </w:pPr>
            <w:r w:rsidRPr="00D75B67">
              <w:rPr>
                <w:rFonts w:ascii="Times New Roman" w:hAnsi="Times New Roman" w:cs="Times New Roman"/>
                <w:sz w:val="20"/>
                <w:szCs w:val="20"/>
              </w:rPr>
              <w:t>1. Участие в устном/письменном опросе.</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2. Ответить на вопросы</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 xml:space="preserve">А) Является ли полученное разрешение на работу равноправным разрешению на временное проживание, которое выдается на год и по истечении которого можно подавать документы на вид на жительство? </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 xml:space="preserve">Б) Что необходимо сделать работодателю, желающему принять на работу мигрантов из стран с безвизовым режимом? Куда он должен обратиться? </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 xml:space="preserve">В) Какие расходы понесет работодатель при приеме на работу иностранца, если иностранец имеет разрешение на трудовую деятельность в Российской Федерации? </w:t>
            </w:r>
          </w:p>
          <w:p w:rsidR="00057939"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Г) Должен ли работодатель при этом оплачивать госпошлину за разрешение на привлечение иностранной рабочей силы, учитывая изменения в законодательстве?</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Д) Что делать гражданину СНГ, прибывшему в Российскую Федерацию и просрочившему срок регистрации по месту пребывания на 12 дней?</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3. Решить задачи</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 xml:space="preserve">Задача 1. При приеме на работу иностранцев работодатель уведомил Службу занятости и налоговый орган, а МВД уведомили с опозданием на несколько дней (не уложились в 10-дневный срок). Имеет ли место нарушение и какая последует административная ответственность? </w:t>
            </w:r>
          </w:p>
          <w:p w:rsidR="00F279D7" w:rsidRPr="00D75B67" w:rsidRDefault="00F279D7" w:rsidP="00171E3F">
            <w:pPr>
              <w:pStyle w:val="a7"/>
              <w:shd w:val="clear" w:color="auto" w:fill="FFFFFF"/>
              <w:suppressAutoHyphens/>
              <w:spacing w:before="0" w:beforeAutospacing="0" w:after="0" w:afterAutospacing="0"/>
              <w:rPr>
                <w:sz w:val="20"/>
                <w:szCs w:val="20"/>
              </w:rPr>
            </w:pPr>
            <w:r w:rsidRPr="00D75B67">
              <w:rPr>
                <w:sz w:val="20"/>
                <w:szCs w:val="20"/>
              </w:rPr>
              <w:t>Задача 2. Какая ответственность предусмотрена за прием на работу иностранных граждан, если при проверке окажется, что предоставленные работодателю разрешения являются не действительными 46 (поддельными), при условии, что работодатель добросовестно выполнил все остальные требования по оформлению иностранных граждан?</w:t>
            </w:r>
          </w:p>
        </w:tc>
      </w:tr>
    </w:tbl>
    <w:p w:rsidR="00FD77EA" w:rsidRPr="00C36483" w:rsidRDefault="00FD77EA"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0A7F1B">
      <w:pPr>
        <w:suppressAutoHyphens/>
        <w:spacing w:after="0"/>
        <w:ind w:firstLine="709"/>
        <w:rPr>
          <w:rFonts w:ascii="Times New Roman" w:hAnsi="Times New Roman" w:cs="Times New Roman"/>
          <w:sz w:val="24"/>
          <w:szCs w:val="24"/>
        </w:rPr>
      </w:pPr>
      <w:r w:rsidRPr="00C36483">
        <w:rPr>
          <w:rFonts w:ascii="Times New Roman" w:hAnsi="Times New Roman" w:cs="Times New Roman"/>
          <w:sz w:val="24"/>
          <w:szCs w:val="24"/>
        </w:rPr>
        <w:t xml:space="preserve">Таблица 7 – Критерии оценивания выполнения </w:t>
      </w:r>
      <w:r w:rsidR="000A7F1B">
        <w:rPr>
          <w:rFonts w:ascii="Times New Roman" w:hAnsi="Times New Roman" w:cs="Times New Roman"/>
          <w:sz w:val="24"/>
          <w:szCs w:val="24"/>
        </w:rPr>
        <w:t>практических</w:t>
      </w:r>
      <w:r w:rsidRPr="00C36483">
        <w:rPr>
          <w:rFonts w:ascii="Times New Roman" w:hAnsi="Times New Roman" w:cs="Times New Roman"/>
          <w:sz w:val="24"/>
          <w:szCs w:val="24"/>
        </w:rPr>
        <w:t>заданий</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855"/>
      </w:tblGrid>
      <w:tr w:rsidR="00B37FEF" w:rsidRPr="00C36483" w:rsidTr="00FD77EA">
        <w:tc>
          <w:tcPr>
            <w:tcW w:w="1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F72BD9" w:rsidRDefault="00B37FEF" w:rsidP="00171E3F">
            <w:pPr>
              <w:suppressAutoHyphens/>
              <w:spacing w:after="0" w:line="240" w:lineRule="auto"/>
              <w:ind w:firstLine="709"/>
              <w:jc w:val="both"/>
              <w:rPr>
                <w:rFonts w:ascii="Times New Roman" w:hAnsi="Times New Roman" w:cs="Times New Roman"/>
                <w:sz w:val="20"/>
                <w:szCs w:val="20"/>
              </w:rPr>
            </w:pPr>
            <w:r w:rsidRPr="00F72BD9">
              <w:rPr>
                <w:rFonts w:ascii="Times New Roman" w:hAnsi="Times New Roman" w:cs="Times New Roman"/>
                <w:sz w:val="20"/>
                <w:szCs w:val="20"/>
              </w:rPr>
              <w:t>Шкала</w:t>
            </w:r>
          </w:p>
        </w:tc>
        <w:tc>
          <w:tcPr>
            <w:tcW w:w="3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F72BD9" w:rsidRDefault="00B37FEF" w:rsidP="00171E3F">
            <w:pPr>
              <w:suppressAutoHyphens/>
              <w:spacing w:after="0" w:line="240" w:lineRule="auto"/>
              <w:ind w:firstLine="709"/>
              <w:jc w:val="both"/>
              <w:rPr>
                <w:rFonts w:ascii="Times New Roman" w:hAnsi="Times New Roman" w:cs="Times New Roman"/>
                <w:sz w:val="20"/>
                <w:szCs w:val="20"/>
              </w:rPr>
            </w:pPr>
            <w:r w:rsidRPr="00F72BD9">
              <w:rPr>
                <w:rFonts w:ascii="Times New Roman" w:hAnsi="Times New Roman" w:cs="Times New Roman"/>
                <w:sz w:val="20"/>
                <w:szCs w:val="20"/>
              </w:rPr>
              <w:t>Критерии оценивания</w:t>
            </w:r>
          </w:p>
        </w:tc>
      </w:tr>
      <w:tr w:rsidR="00B37FEF" w:rsidRPr="00C36483" w:rsidTr="00FD77EA">
        <w:tc>
          <w:tcPr>
            <w:tcW w:w="1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Оценка 5</w:t>
            </w:r>
          </w:p>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(отлично)</w:t>
            </w:r>
          </w:p>
        </w:tc>
        <w:tc>
          <w:tcPr>
            <w:tcW w:w="3856" w:type="pct"/>
            <w:tcBorders>
              <w:top w:val="single" w:sz="4" w:space="0" w:color="auto"/>
              <w:left w:val="single" w:sz="4" w:space="0" w:color="auto"/>
              <w:bottom w:val="single" w:sz="4" w:space="0" w:color="auto"/>
              <w:right w:val="single" w:sz="4" w:space="0" w:color="auto"/>
            </w:tcBorders>
            <w:shd w:val="clear" w:color="auto" w:fill="auto"/>
            <w:hideMark/>
          </w:tcPr>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xml:space="preserve">- обучающийся отлично знает </w:t>
            </w:r>
            <w:r w:rsidR="00F279D7" w:rsidRPr="00F72BD9">
              <w:rPr>
                <w:rFonts w:ascii="Times New Roman" w:hAnsi="Times New Roman" w:cs="Times New Roman"/>
                <w:sz w:val="20"/>
                <w:szCs w:val="20"/>
              </w:rPr>
              <w:t xml:space="preserve">положения норм </w:t>
            </w:r>
            <w:r w:rsidR="00FD77EA" w:rsidRPr="00F72BD9">
              <w:rPr>
                <w:rFonts w:ascii="Times New Roman" w:hAnsi="Times New Roman" w:cs="Times New Roman"/>
                <w:sz w:val="20"/>
                <w:szCs w:val="20"/>
              </w:rPr>
              <w:t>миграционного законодательства</w:t>
            </w:r>
            <w:r w:rsidR="00F279D7" w:rsidRPr="00F72BD9">
              <w:rPr>
                <w:rFonts w:ascii="Times New Roman" w:hAnsi="Times New Roman" w:cs="Times New Roman"/>
                <w:sz w:val="20"/>
                <w:szCs w:val="20"/>
              </w:rPr>
              <w:t xml:space="preserve"> и особенности их применения;</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грамотно пользуется терминологией;</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демонстрирует умения анализировать нормы права при выполнении заданий;</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xml:space="preserve">- задания </w:t>
            </w:r>
            <w:r w:rsidR="0004067F" w:rsidRPr="00F72BD9">
              <w:rPr>
                <w:rFonts w:ascii="Times New Roman" w:hAnsi="Times New Roman" w:cs="Times New Roman"/>
                <w:sz w:val="20"/>
                <w:szCs w:val="20"/>
              </w:rPr>
              <w:t>выполнены самостоятельно</w:t>
            </w:r>
            <w:r w:rsidR="00FD77EA" w:rsidRPr="00F72BD9">
              <w:rPr>
                <w:rFonts w:ascii="Times New Roman" w:hAnsi="Times New Roman" w:cs="Times New Roman"/>
                <w:sz w:val="20"/>
                <w:szCs w:val="20"/>
              </w:rPr>
              <w:t>, без ошибок</w:t>
            </w:r>
            <w:r w:rsidRPr="00F72BD9">
              <w:rPr>
                <w:rFonts w:ascii="Times New Roman" w:hAnsi="Times New Roman" w:cs="Times New Roman"/>
                <w:sz w:val="20"/>
                <w:szCs w:val="20"/>
              </w:rPr>
              <w:t>;</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xml:space="preserve">- умеет формулировать и обосновывать выводы, используя </w:t>
            </w:r>
            <w:r w:rsidR="0004067F" w:rsidRPr="00F72BD9">
              <w:rPr>
                <w:rFonts w:ascii="Times New Roman" w:hAnsi="Times New Roman" w:cs="Times New Roman"/>
                <w:sz w:val="20"/>
                <w:szCs w:val="20"/>
              </w:rPr>
              <w:t>знания по</w:t>
            </w:r>
            <w:r w:rsidRPr="00F72BD9">
              <w:rPr>
                <w:rFonts w:ascii="Times New Roman" w:hAnsi="Times New Roman" w:cs="Times New Roman"/>
                <w:sz w:val="20"/>
                <w:szCs w:val="20"/>
              </w:rPr>
              <w:t xml:space="preserve"> дисциплине; </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xml:space="preserve">- могут быть допущены одна-две неточности (описки) при </w:t>
            </w:r>
            <w:r w:rsidR="0004067F" w:rsidRPr="00F72BD9">
              <w:rPr>
                <w:rFonts w:ascii="Times New Roman" w:hAnsi="Times New Roman" w:cs="Times New Roman"/>
                <w:sz w:val="20"/>
                <w:szCs w:val="20"/>
              </w:rPr>
              <w:t>выполнении</w:t>
            </w:r>
            <w:r w:rsidRPr="00F72BD9">
              <w:rPr>
                <w:rFonts w:ascii="Times New Roman" w:hAnsi="Times New Roman" w:cs="Times New Roman"/>
                <w:sz w:val="20"/>
                <w:szCs w:val="20"/>
              </w:rPr>
              <w:t xml:space="preserve"> заданий</w:t>
            </w:r>
          </w:p>
        </w:tc>
      </w:tr>
      <w:tr w:rsidR="00B37FEF" w:rsidRPr="00C36483" w:rsidTr="00FD77EA">
        <w:tc>
          <w:tcPr>
            <w:tcW w:w="1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Оценка 4</w:t>
            </w:r>
          </w:p>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(хорошо)</w:t>
            </w:r>
          </w:p>
        </w:tc>
        <w:tc>
          <w:tcPr>
            <w:tcW w:w="3856" w:type="pct"/>
            <w:tcBorders>
              <w:top w:val="single" w:sz="4" w:space="0" w:color="auto"/>
              <w:left w:val="single" w:sz="4" w:space="0" w:color="auto"/>
              <w:bottom w:val="single" w:sz="4" w:space="0" w:color="auto"/>
              <w:right w:val="single" w:sz="4" w:space="0" w:color="auto"/>
            </w:tcBorders>
            <w:shd w:val="clear" w:color="auto" w:fill="auto"/>
            <w:hideMark/>
          </w:tcPr>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допущены неточности при логической последовательности выполнения заданий;</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обучающийся может сам исправить неточное выполнение заданий;</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в усвоении учебного материала допущены небольшие пробелы</w:t>
            </w:r>
          </w:p>
        </w:tc>
      </w:tr>
      <w:tr w:rsidR="00B37FEF" w:rsidRPr="00C36483" w:rsidTr="00FD77EA">
        <w:tc>
          <w:tcPr>
            <w:tcW w:w="1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Оценка 3</w:t>
            </w:r>
          </w:p>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(удовлетворительно)</w:t>
            </w:r>
          </w:p>
        </w:tc>
        <w:tc>
          <w:tcPr>
            <w:tcW w:w="3856" w:type="pct"/>
            <w:tcBorders>
              <w:top w:val="single" w:sz="4" w:space="0" w:color="auto"/>
              <w:left w:val="single" w:sz="4" w:space="0" w:color="auto"/>
              <w:bottom w:val="single" w:sz="4" w:space="0" w:color="auto"/>
              <w:right w:val="single" w:sz="4" w:space="0" w:color="auto"/>
            </w:tcBorders>
            <w:shd w:val="clear" w:color="auto" w:fill="auto"/>
            <w:hideMark/>
          </w:tcPr>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xml:space="preserve">- выявлена недостаточная </w:t>
            </w:r>
            <w:r w:rsidR="0004067F" w:rsidRPr="00F72BD9">
              <w:rPr>
                <w:rFonts w:ascii="Times New Roman" w:hAnsi="Times New Roman" w:cs="Times New Roman"/>
                <w:sz w:val="20"/>
                <w:szCs w:val="20"/>
              </w:rPr>
              <w:t>сформированность</w:t>
            </w:r>
            <w:r w:rsidRPr="00F72BD9">
              <w:rPr>
                <w:rFonts w:ascii="Times New Roman" w:hAnsi="Times New Roman" w:cs="Times New Roman"/>
                <w:sz w:val="20"/>
                <w:szCs w:val="20"/>
              </w:rPr>
              <w:t xml:space="preserve"> знаний, умений и навыков при выполнении заданий</w:t>
            </w:r>
          </w:p>
        </w:tc>
      </w:tr>
      <w:tr w:rsidR="00B37FEF" w:rsidRPr="00C36483" w:rsidTr="00FD77EA">
        <w:tc>
          <w:tcPr>
            <w:tcW w:w="11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Оценка 2</w:t>
            </w:r>
          </w:p>
          <w:p w:rsidR="00B37FEF" w:rsidRPr="00F72BD9" w:rsidRDefault="00B37FEF" w:rsidP="000A7F1B">
            <w:pPr>
              <w:suppressAutoHyphens/>
              <w:spacing w:after="0" w:line="240" w:lineRule="auto"/>
              <w:ind w:firstLine="35"/>
              <w:jc w:val="center"/>
              <w:rPr>
                <w:rFonts w:ascii="Times New Roman" w:hAnsi="Times New Roman" w:cs="Times New Roman"/>
                <w:sz w:val="20"/>
                <w:szCs w:val="20"/>
              </w:rPr>
            </w:pPr>
            <w:r w:rsidRPr="00F72BD9">
              <w:rPr>
                <w:rFonts w:ascii="Times New Roman" w:hAnsi="Times New Roman" w:cs="Times New Roman"/>
                <w:sz w:val="20"/>
                <w:szCs w:val="20"/>
              </w:rPr>
              <w:t>(неудовлетворительно)</w:t>
            </w:r>
          </w:p>
        </w:tc>
        <w:tc>
          <w:tcPr>
            <w:tcW w:w="3856" w:type="pct"/>
            <w:tcBorders>
              <w:top w:val="single" w:sz="4" w:space="0" w:color="auto"/>
              <w:left w:val="single" w:sz="4" w:space="0" w:color="auto"/>
              <w:bottom w:val="single" w:sz="4" w:space="0" w:color="auto"/>
              <w:right w:val="single" w:sz="4" w:space="0" w:color="auto"/>
            </w:tcBorders>
            <w:shd w:val="clear" w:color="auto" w:fill="auto"/>
            <w:hideMark/>
          </w:tcPr>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xml:space="preserve">- обнаружено незнание или непонимание </w:t>
            </w:r>
            <w:r w:rsidR="0004067F" w:rsidRPr="00F72BD9">
              <w:rPr>
                <w:rFonts w:ascii="Times New Roman" w:hAnsi="Times New Roman" w:cs="Times New Roman"/>
                <w:sz w:val="20"/>
                <w:szCs w:val="20"/>
              </w:rPr>
              <w:t>большей,</w:t>
            </w:r>
            <w:r w:rsidRPr="00F72BD9">
              <w:rPr>
                <w:rFonts w:ascii="Times New Roman" w:hAnsi="Times New Roman" w:cs="Times New Roman"/>
                <w:sz w:val="20"/>
                <w:szCs w:val="20"/>
              </w:rPr>
              <w:t xml:space="preserve"> или наиболее важной части учебного материала;</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rsidR="00B37FEF" w:rsidRPr="00F72BD9" w:rsidRDefault="00B37FEF" w:rsidP="00171E3F">
            <w:pPr>
              <w:suppressAutoHyphens/>
              <w:spacing w:after="0" w:line="240" w:lineRule="auto"/>
              <w:jc w:val="both"/>
              <w:rPr>
                <w:rFonts w:ascii="Times New Roman" w:hAnsi="Times New Roman" w:cs="Times New Roman"/>
                <w:sz w:val="20"/>
                <w:szCs w:val="20"/>
              </w:rPr>
            </w:pPr>
            <w:r w:rsidRPr="00F72BD9">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F72BD9" w:rsidRDefault="00F72BD9" w:rsidP="00171E3F">
      <w:pPr>
        <w:suppressAutoHyphens/>
        <w:spacing w:after="0" w:line="240" w:lineRule="auto"/>
        <w:ind w:firstLine="709"/>
        <w:jc w:val="both"/>
        <w:rPr>
          <w:rFonts w:ascii="Times New Roman" w:hAnsi="Times New Roman" w:cs="Times New Roman"/>
          <w:sz w:val="24"/>
          <w:szCs w:val="24"/>
        </w:rPr>
      </w:pPr>
    </w:p>
    <w:p w:rsidR="000A7F1B" w:rsidRDefault="000A7F1B" w:rsidP="00171E3F">
      <w:pPr>
        <w:suppressAutoHyphens/>
        <w:spacing w:after="0" w:line="240" w:lineRule="auto"/>
        <w:ind w:firstLine="709"/>
        <w:jc w:val="both"/>
        <w:rPr>
          <w:rFonts w:ascii="Times New Roman" w:hAnsi="Times New Roman" w:cs="Times New Roman"/>
          <w:sz w:val="24"/>
          <w:szCs w:val="24"/>
        </w:rPr>
      </w:pPr>
    </w:p>
    <w:p w:rsidR="00B37FEF" w:rsidRPr="00F72BD9" w:rsidRDefault="00B37FEF" w:rsidP="000A7F1B">
      <w:pPr>
        <w:pStyle w:val="a5"/>
        <w:numPr>
          <w:ilvl w:val="2"/>
          <w:numId w:val="12"/>
        </w:numPr>
        <w:suppressAutoHyphens/>
        <w:spacing w:after="0" w:line="240" w:lineRule="auto"/>
        <w:ind w:left="1134" w:hanging="425"/>
        <w:rPr>
          <w:rFonts w:ascii="Times New Roman" w:hAnsi="Times New Roman" w:cs="Times New Roman"/>
          <w:b/>
          <w:sz w:val="24"/>
          <w:szCs w:val="24"/>
        </w:rPr>
      </w:pPr>
      <w:r w:rsidRPr="00F72BD9">
        <w:rPr>
          <w:rFonts w:ascii="Times New Roman" w:hAnsi="Times New Roman" w:cs="Times New Roman"/>
          <w:b/>
          <w:sz w:val="24"/>
          <w:szCs w:val="24"/>
        </w:rPr>
        <w:lastRenderedPageBreak/>
        <w:t>Самостоятельная работа</w:t>
      </w:r>
    </w:p>
    <w:p w:rsidR="000A7F1B" w:rsidRDefault="000A7F1B" w:rsidP="000A7F1B">
      <w:pPr>
        <w:pStyle w:val="a5"/>
        <w:suppressAutoHyphens/>
        <w:spacing w:after="0" w:line="240" w:lineRule="auto"/>
        <w:ind w:left="0" w:firstLine="709"/>
        <w:jc w:val="both"/>
        <w:rPr>
          <w:rFonts w:ascii="Times New Roman" w:hAnsi="Times New Roman" w:cs="Times New Roman"/>
          <w:sz w:val="24"/>
          <w:szCs w:val="24"/>
        </w:rPr>
      </w:pPr>
    </w:p>
    <w:p w:rsidR="000A7F1B" w:rsidRPr="000A7F1B" w:rsidRDefault="000A7F1B" w:rsidP="000A7F1B">
      <w:pPr>
        <w:pStyle w:val="a5"/>
        <w:suppressAutoHyphens/>
        <w:spacing w:after="0" w:line="240" w:lineRule="auto"/>
        <w:ind w:left="0" w:firstLine="709"/>
        <w:jc w:val="both"/>
        <w:rPr>
          <w:rFonts w:ascii="Times New Roman" w:hAnsi="Times New Roman" w:cs="Times New Roman"/>
          <w:sz w:val="24"/>
          <w:szCs w:val="24"/>
        </w:rPr>
      </w:pPr>
      <w:r w:rsidRPr="000A7F1B">
        <w:rPr>
          <w:rFonts w:ascii="Times New Roman" w:hAnsi="Times New Roman" w:cs="Times New Roman"/>
          <w:sz w:val="24"/>
          <w:szCs w:val="24"/>
        </w:rPr>
        <w:t>При выполнении всех заданий самостоятельной работы, кроме вопросов в задании необходимо: нормативно обосновать ответ (ПК 1; ПК 2)</w:t>
      </w:r>
    </w:p>
    <w:p w:rsidR="00F72BD9" w:rsidRPr="00F72BD9" w:rsidRDefault="000A7F1B" w:rsidP="000A7F1B">
      <w:pPr>
        <w:pStyle w:val="a5"/>
        <w:suppressAutoHyphens/>
        <w:spacing w:after="0" w:line="240" w:lineRule="auto"/>
        <w:ind w:left="1428" w:hanging="719"/>
        <w:rPr>
          <w:rFonts w:ascii="Times New Roman" w:hAnsi="Times New Roman" w:cs="Times New Roman"/>
          <w:b/>
          <w:sz w:val="24"/>
          <w:szCs w:val="24"/>
        </w:rPr>
      </w:pPr>
      <w:r w:rsidRPr="00C36483">
        <w:rPr>
          <w:rFonts w:ascii="Times New Roman" w:hAnsi="Times New Roman" w:cs="Times New Roman"/>
          <w:sz w:val="24"/>
          <w:szCs w:val="24"/>
        </w:rPr>
        <w:t>Все задания для самостоятельной работы выполняются в письменной форме</w:t>
      </w:r>
    </w:p>
    <w:p w:rsidR="000A7F1B" w:rsidRDefault="000A7F1B"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Таблица </w:t>
      </w:r>
      <w:r w:rsidR="004A57B0" w:rsidRPr="00C36483">
        <w:rPr>
          <w:rFonts w:ascii="Times New Roman" w:hAnsi="Times New Roman" w:cs="Times New Roman"/>
          <w:sz w:val="24"/>
          <w:szCs w:val="24"/>
        </w:rPr>
        <w:t>8</w:t>
      </w:r>
      <w:r w:rsidRPr="00C36483">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64"/>
        <w:gridCol w:w="6345"/>
      </w:tblGrid>
      <w:tr w:rsidR="00B37FEF" w:rsidRPr="00C36483" w:rsidTr="00615ACB">
        <w:tc>
          <w:tcPr>
            <w:tcW w:w="822" w:type="pct"/>
            <w:shd w:val="clear" w:color="auto" w:fill="auto"/>
          </w:tcPr>
          <w:p w:rsidR="00B37FEF" w:rsidRPr="00F90E88" w:rsidRDefault="00B37FEF" w:rsidP="000A7F1B">
            <w:pPr>
              <w:suppressAutoHyphens/>
              <w:spacing w:after="0" w:line="240" w:lineRule="auto"/>
              <w:jc w:val="center"/>
              <w:rPr>
                <w:rFonts w:ascii="Times New Roman" w:hAnsi="Times New Roman" w:cs="Times New Roman"/>
                <w:sz w:val="20"/>
                <w:szCs w:val="20"/>
              </w:rPr>
            </w:pPr>
            <w:r w:rsidRPr="00F90E88">
              <w:rPr>
                <w:rFonts w:ascii="Times New Roman" w:hAnsi="Times New Roman" w:cs="Times New Roman"/>
                <w:sz w:val="20"/>
                <w:szCs w:val="20"/>
              </w:rPr>
              <w:t>Код индикатора</w:t>
            </w:r>
          </w:p>
          <w:p w:rsidR="00B37FEF" w:rsidRPr="00F90E88" w:rsidRDefault="00B37FEF" w:rsidP="000A7F1B">
            <w:pPr>
              <w:suppressAutoHyphens/>
              <w:spacing w:after="0" w:line="240" w:lineRule="auto"/>
              <w:jc w:val="center"/>
              <w:rPr>
                <w:rFonts w:ascii="Times New Roman" w:hAnsi="Times New Roman" w:cs="Times New Roman"/>
                <w:sz w:val="20"/>
                <w:szCs w:val="20"/>
              </w:rPr>
            </w:pPr>
            <w:r w:rsidRPr="00F90E88">
              <w:rPr>
                <w:rFonts w:ascii="Times New Roman" w:hAnsi="Times New Roman" w:cs="Times New Roman"/>
                <w:sz w:val="20"/>
                <w:szCs w:val="20"/>
              </w:rPr>
              <w:t>достижения компетенции</w:t>
            </w:r>
          </w:p>
        </w:tc>
        <w:tc>
          <w:tcPr>
            <w:tcW w:w="1134" w:type="pct"/>
            <w:shd w:val="clear" w:color="auto" w:fill="auto"/>
          </w:tcPr>
          <w:p w:rsidR="00B37FEF" w:rsidRPr="00F90E88" w:rsidRDefault="00B37FEF" w:rsidP="000A7F1B">
            <w:pPr>
              <w:suppressAutoHyphens/>
              <w:spacing w:after="0" w:line="240" w:lineRule="auto"/>
              <w:jc w:val="center"/>
              <w:rPr>
                <w:rFonts w:ascii="Times New Roman" w:hAnsi="Times New Roman" w:cs="Times New Roman"/>
                <w:sz w:val="20"/>
                <w:szCs w:val="20"/>
              </w:rPr>
            </w:pPr>
            <w:r w:rsidRPr="00F90E88">
              <w:rPr>
                <w:rFonts w:ascii="Times New Roman" w:hAnsi="Times New Roman" w:cs="Times New Roman"/>
                <w:sz w:val="20"/>
                <w:szCs w:val="20"/>
              </w:rPr>
              <w:t xml:space="preserve">Наименование </w:t>
            </w:r>
            <w:r w:rsidR="000A7F1B">
              <w:rPr>
                <w:rFonts w:ascii="Times New Roman" w:hAnsi="Times New Roman" w:cs="Times New Roman"/>
                <w:sz w:val="20"/>
                <w:szCs w:val="20"/>
              </w:rPr>
              <w:t>раздела/</w:t>
            </w:r>
            <w:r w:rsidRPr="00F90E88">
              <w:rPr>
                <w:rFonts w:ascii="Times New Roman" w:hAnsi="Times New Roman" w:cs="Times New Roman"/>
                <w:sz w:val="20"/>
                <w:szCs w:val="20"/>
              </w:rPr>
              <w:t>темы</w:t>
            </w:r>
          </w:p>
        </w:tc>
        <w:tc>
          <w:tcPr>
            <w:tcW w:w="3044" w:type="pct"/>
            <w:shd w:val="clear" w:color="auto" w:fill="auto"/>
          </w:tcPr>
          <w:p w:rsidR="00B37FEF" w:rsidRPr="00F90E88" w:rsidRDefault="00B37FEF" w:rsidP="000A7F1B">
            <w:pPr>
              <w:suppressAutoHyphens/>
              <w:spacing w:after="0" w:line="240" w:lineRule="auto"/>
              <w:jc w:val="center"/>
              <w:rPr>
                <w:rFonts w:ascii="Times New Roman" w:hAnsi="Times New Roman" w:cs="Times New Roman"/>
                <w:sz w:val="20"/>
                <w:szCs w:val="20"/>
              </w:rPr>
            </w:pPr>
            <w:r w:rsidRPr="00F90E88">
              <w:rPr>
                <w:rFonts w:ascii="Times New Roman" w:hAnsi="Times New Roman" w:cs="Times New Roman"/>
                <w:sz w:val="20"/>
                <w:szCs w:val="20"/>
              </w:rPr>
              <w:t>Оценочные средства</w:t>
            </w:r>
          </w:p>
        </w:tc>
      </w:tr>
      <w:tr w:rsidR="00F279D7" w:rsidRPr="00C36483" w:rsidTr="00615ACB">
        <w:trPr>
          <w:trHeight w:val="1229"/>
        </w:trPr>
        <w:tc>
          <w:tcPr>
            <w:tcW w:w="822" w:type="pct"/>
            <w:shd w:val="clear" w:color="auto" w:fill="auto"/>
          </w:tcPr>
          <w:p w:rsidR="00F279D7"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2F6F45" w:rsidRPr="00F90E88">
              <w:rPr>
                <w:rFonts w:ascii="Times New Roman" w:hAnsi="Times New Roman" w:cs="Times New Roman"/>
                <w:sz w:val="20"/>
                <w:szCs w:val="20"/>
              </w:rPr>
              <w:t>1.1</w:t>
            </w:r>
          </w:p>
          <w:p w:rsidR="002F6F45"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2F6F45" w:rsidRPr="00F90E88">
              <w:rPr>
                <w:rFonts w:ascii="Times New Roman" w:hAnsi="Times New Roman" w:cs="Times New Roman"/>
                <w:sz w:val="20"/>
                <w:szCs w:val="20"/>
              </w:rPr>
              <w:t>2.1</w:t>
            </w:r>
          </w:p>
        </w:tc>
        <w:tc>
          <w:tcPr>
            <w:tcW w:w="1134" w:type="pct"/>
            <w:vMerge w:val="restart"/>
            <w:shd w:val="clear" w:color="auto" w:fill="auto"/>
          </w:tcPr>
          <w:p w:rsidR="00F279D7" w:rsidRPr="00F90E88" w:rsidRDefault="00F279D7"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Раздел 1. Понятие миграционного права России. Понятие миграция, виды миграции, основные научные направления, изучающие миграцию.</w:t>
            </w:r>
          </w:p>
        </w:tc>
        <w:tc>
          <w:tcPr>
            <w:tcW w:w="3044" w:type="pct"/>
            <w:shd w:val="clear" w:color="auto" w:fill="auto"/>
          </w:tcPr>
          <w:p w:rsidR="002F6F45" w:rsidRPr="00F90E88" w:rsidRDefault="002F6F45"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1. Что такое миграция и какие виды миграции Вы знаете?</w:t>
            </w:r>
          </w:p>
          <w:p w:rsidR="002F6F45" w:rsidRPr="00F90E88" w:rsidRDefault="002F6F45"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2. Раскройте понятие миграция в правовом, социологическим и политологическом аспектах.</w:t>
            </w:r>
          </w:p>
          <w:p w:rsidR="002F6F45" w:rsidRPr="00F90E88" w:rsidRDefault="002F6F45"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3. Сформулируйте определение миграционного права и определите его предмет, источники и систему.</w:t>
            </w:r>
          </w:p>
        </w:tc>
      </w:tr>
      <w:tr w:rsidR="002F6F45" w:rsidRPr="00C36483" w:rsidTr="00615ACB">
        <w:trPr>
          <w:trHeight w:val="1409"/>
        </w:trPr>
        <w:tc>
          <w:tcPr>
            <w:tcW w:w="822" w:type="pct"/>
            <w:shd w:val="clear" w:color="auto" w:fill="auto"/>
          </w:tcPr>
          <w:p w:rsidR="002F6F45"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2F6F45" w:rsidRPr="00F90E88">
              <w:rPr>
                <w:rFonts w:ascii="Times New Roman" w:hAnsi="Times New Roman" w:cs="Times New Roman"/>
                <w:sz w:val="20"/>
                <w:szCs w:val="20"/>
              </w:rPr>
              <w:t>1.2</w:t>
            </w:r>
          </w:p>
          <w:p w:rsidR="002F6F45"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2F6F45" w:rsidRPr="00F90E88">
              <w:rPr>
                <w:rFonts w:ascii="Times New Roman" w:hAnsi="Times New Roman" w:cs="Times New Roman"/>
                <w:sz w:val="20"/>
                <w:szCs w:val="20"/>
              </w:rPr>
              <w:t>1.3</w:t>
            </w:r>
          </w:p>
          <w:p w:rsidR="002F6F45"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2F6F45" w:rsidRPr="00F90E88">
              <w:rPr>
                <w:rFonts w:ascii="Times New Roman" w:hAnsi="Times New Roman" w:cs="Times New Roman"/>
                <w:sz w:val="20"/>
                <w:szCs w:val="20"/>
              </w:rPr>
              <w:t>2.2</w:t>
            </w:r>
          </w:p>
          <w:p w:rsidR="002F6F45"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2F6F45" w:rsidRPr="00F90E88">
              <w:rPr>
                <w:rFonts w:ascii="Times New Roman" w:hAnsi="Times New Roman" w:cs="Times New Roman"/>
                <w:sz w:val="20"/>
                <w:szCs w:val="20"/>
              </w:rPr>
              <w:t>2.3</w:t>
            </w:r>
          </w:p>
        </w:tc>
        <w:tc>
          <w:tcPr>
            <w:tcW w:w="1134" w:type="pct"/>
            <w:vMerge/>
            <w:shd w:val="clear" w:color="auto" w:fill="auto"/>
          </w:tcPr>
          <w:p w:rsidR="002F6F45" w:rsidRPr="00F90E88" w:rsidRDefault="002F6F45" w:rsidP="000A7F1B">
            <w:pPr>
              <w:suppressAutoHyphens/>
              <w:spacing w:after="0" w:line="240" w:lineRule="auto"/>
              <w:rPr>
                <w:rFonts w:ascii="Times New Roman" w:hAnsi="Times New Roman" w:cs="Times New Roman"/>
                <w:sz w:val="20"/>
                <w:szCs w:val="20"/>
              </w:rPr>
            </w:pPr>
          </w:p>
        </w:tc>
        <w:tc>
          <w:tcPr>
            <w:tcW w:w="3044" w:type="pct"/>
            <w:shd w:val="clear" w:color="auto" w:fill="auto"/>
          </w:tcPr>
          <w:p w:rsidR="002F6F45" w:rsidRPr="00F90E88" w:rsidRDefault="002F6F45"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1. Проанализируйте место миграционного права в правовой системе России и раскройте его связи с административным, конституционным, трудовым правом.</w:t>
            </w:r>
          </w:p>
          <w:p w:rsidR="002F6F45" w:rsidRPr="00F90E88" w:rsidRDefault="007F6DA4"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2</w:t>
            </w:r>
            <w:r w:rsidR="002F6F45" w:rsidRPr="00F90E88">
              <w:rPr>
                <w:rFonts w:ascii="Times New Roman" w:hAnsi="Times New Roman" w:cs="Times New Roman"/>
                <w:sz w:val="20"/>
                <w:szCs w:val="20"/>
              </w:rPr>
              <w:t>. П</w:t>
            </w:r>
            <w:r w:rsidRPr="00F90E88">
              <w:rPr>
                <w:rFonts w:ascii="Times New Roman" w:hAnsi="Times New Roman" w:cs="Times New Roman"/>
                <w:sz w:val="20"/>
                <w:szCs w:val="20"/>
              </w:rPr>
              <w:t>р</w:t>
            </w:r>
            <w:r w:rsidR="002F6F45" w:rsidRPr="00F90E88">
              <w:rPr>
                <w:rFonts w:ascii="Times New Roman" w:hAnsi="Times New Roman" w:cs="Times New Roman"/>
                <w:sz w:val="20"/>
                <w:szCs w:val="20"/>
              </w:rPr>
              <w:t>о</w:t>
            </w:r>
            <w:r w:rsidRPr="00F90E88">
              <w:rPr>
                <w:rFonts w:ascii="Times New Roman" w:hAnsi="Times New Roman" w:cs="Times New Roman"/>
                <w:sz w:val="20"/>
                <w:szCs w:val="20"/>
              </w:rPr>
              <w:t>а</w:t>
            </w:r>
            <w:r w:rsidR="002F6F45" w:rsidRPr="00F90E88">
              <w:rPr>
                <w:rFonts w:ascii="Times New Roman" w:hAnsi="Times New Roman" w:cs="Times New Roman"/>
                <w:sz w:val="20"/>
                <w:szCs w:val="20"/>
              </w:rPr>
              <w:t>нализируйте взаимосвязи миграционных и политических процессов в современном мире.</w:t>
            </w:r>
          </w:p>
          <w:p w:rsidR="007F6DA4" w:rsidRPr="00F90E88" w:rsidRDefault="007F6DA4"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3. Заполните таблицу: «Виды миграционных правоотношений</w:t>
            </w:r>
            <w:r w:rsidR="00CC6761" w:rsidRPr="00F90E88">
              <w:rPr>
                <w:rFonts w:ascii="Times New Roman" w:hAnsi="Times New Roman" w:cs="Times New Roman"/>
                <w:sz w:val="20"/>
                <w:szCs w:val="20"/>
              </w:rPr>
              <w:t>».</w:t>
            </w:r>
          </w:p>
        </w:tc>
      </w:tr>
      <w:tr w:rsidR="00CC6761" w:rsidRPr="00C36483" w:rsidTr="00615ACB">
        <w:trPr>
          <w:trHeight w:val="992"/>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CC6761" w:rsidRPr="00F90E88">
              <w:rPr>
                <w:rFonts w:ascii="Times New Roman" w:hAnsi="Times New Roman" w:cs="Times New Roman"/>
                <w:sz w:val="20"/>
                <w:szCs w:val="20"/>
              </w:rPr>
              <w:t>1.1</w:t>
            </w:r>
          </w:p>
          <w:p w:rsidR="00CC6761"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CC6761" w:rsidRPr="00F90E88">
              <w:rPr>
                <w:rFonts w:ascii="Times New Roman" w:hAnsi="Times New Roman" w:cs="Times New Roman"/>
                <w:sz w:val="20"/>
                <w:szCs w:val="20"/>
              </w:rPr>
              <w:t>2.1</w:t>
            </w:r>
          </w:p>
        </w:tc>
        <w:tc>
          <w:tcPr>
            <w:tcW w:w="1134" w:type="pct"/>
            <w:vMerge w:val="restart"/>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Раздел 2.  Источники миграционного права. Система органов и организаций, влияющих на регулирование миграционных процессов.</w:t>
            </w:r>
          </w:p>
          <w:p w:rsidR="00CC6761" w:rsidRPr="00F90E88" w:rsidRDefault="00CC6761" w:rsidP="000A7F1B">
            <w:pPr>
              <w:suppressAutoHyphens/>
              <w:spacing w:after="0" w:line="240" w:lineRule="auto"/>
              <w:rPr>
                <w:rFonts w:ascii="Times New Roman" w:hAnsi="Times New Roman" w:cs="Times New Roman"/>
                <w:sz w:val="20"/>
                <w:szCs w:val="20"/>
              </w:rPr>
            </w:pP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color w:val="333333"/>
                <w:sz w:val="20"/>
                <w:szCs w:val="20"/>
                <w:shd w:val="clear" w:color="auto" w:fill="FFFFFF"/>
              </w:rPr>
            </w:pPr>
            <w:r w:rsidRPr="00F90E88">
              <w:rPr>
                <w:rFonts w:ascii="Times New Roman" w:hAnsi="Times New Roman" w:cs="Times New Roman"/>
                <w:color w:val="333333"/>
                <w:sz w:val="20"/>
                <w:szCs w:val="20"/>
                <w:shd w:val="clear" w:color="auto" w:fill="FFFFFF"/>
              </w:rPr>
              <w:t>1. Составить список документов, которые позволяют иностранным гражданам находиться на территории Российской Федерации, с указанием сроков и порядка их выдачи. Проанализировать судебную практику по порядку получения вида на жительство иностранным гражданами.</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2. Как  судебные акты по вопросам миграции влияют на формирование механизма правового регулирования в сфере миграции населения.</w:t>
            </w:r>
          </w:p>
        </w:tc>
      </w:tr>
      <w:tr w:rsidR="00CC6761" w:rsidRPr="00C36483" w:rsidTr="00615ACB">
        <w:trPr>
          <w:trHeight w:val="1617"/>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w:t>
            </w:r>
            <w:r w:rsidR="00CC6761" w:rsidRPr="00F90E88">
              <w:rPr>
                <w:rFonts w:ascii="Times New Roman" w:hAnsi="Times New Roman" w:cs="Times New Roman"/>
                <w:sz w:val="20"/>
                <w:szCs w:val="20"/>
              </w:rPr>
              <w:t>1.2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1.3</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2.3</w:t>
            </w:r>
          </w:p>
        </w:tc>
        <w:tc>
          <w:tcPr>
            <w:tcW w:w="1134" w:type="pct"/>
            <w:vMerge/>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1. Представьте в виде схемы иерархию источников миграционного права.</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2. Представьте пошаговую инструкцию оформления паспорта гражданина Российской Федерации и для выезда за пределы государства.</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3. Сравните процедуру осуществления  регистрационного учета по месту жительства и по месту пребывания. Результат представьте в виде сравнительной таблицы.</w:t>
            </w:r>
          </w:p>
        </w:tc>
      </w:tr>
      <w:tr w:rsidR="00CC6761" w:rsidRPr="00C36483" w:rsidTr="00615ACB">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1.3</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2.3</w:t>
            </w:r>
          </w:p>
        </w:tc>
        <w:tc>
          <w:tcPr>
            <w:tcW w:w="1134" w:type="pct"/>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 xml:space="preserve">Раздел 3. Правовое положение иностранных граждан в Российской Федерации. Виды миграции, категории мигрантов в российском законодательстве </w:t>
            </w: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Подготовка к устному/письменному опросу по вопросам и заданиям раздела 2.1.2</w:t>
            </w:r>
          </w:p>
        </w:tc>
      </w:tr>
      <w:tr w:rsidR="00CC6761" w:rsidRPr="00C36483" w:rsidTr="00615ACB">
        <w:trPr>
          <w:trHeight w:val="540"/>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2.1</w:t>
            </w:r>
          </w:p>
        </w:tc>
        <w:tc>
          <w:tcPr>
            <w:tcW w:w="1134" w:type="pct"/>
            <w:vMerge w:val="restart"/>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Раздел 4. Государственное регулирование процессов вынужденной миграции в</w:t>
            </w:r>
          </w:p>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Российской Федерации.</w:t>
            </w: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1. Каким нормативными актами Российская Федерация осуществляет регулирование миграционных процессов, включая вынужденную миграцию.</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2. Что такое вынужденная миграция?</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3. Дайте нормативное определение понятий «беженец» и «вынужденный переселенец»</w:t>
            </w:r>
          </w:p>
        </w:tc>
      </w:tr>
      <w:tr w:rsidR="00CC6761" w:rsidRPr="00C36483" w:rsidTr="00615ACB">
        <w:trPr>
          <w:trHeight w:val="1376"/>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1.3</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2.3</w:t>
            </w:r>
          </w:p>
        </w:tc>
        <w:tc>
          <w:tcPr>
            <w:tcW w:w="1134" w:type="pct"/>
            <w:vMerge/>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p>
        </w:tc>
        <w:tc>
          <w:tcPr>
            <w:tcW w:w="3044" w:type="pct"/>
            <w:shd w:val="clear" w:color="auto" w:fill="auto"/>
          </w:tcPr>
          <w:p w:rsidR="007C48D8" w:rsidRPr="00F90E88" w:rsidRDefault="007C48D8" w:rsidP="00171E3F">
            <w:pPr>
              <w:pStyle w:val="a7"/>
              <w:shd w:val="clear" w:color="auto" w:fill="FEFEFE"/>
              <w:suppressAutoHyphens/>
              <w:spacing w:before="0" w:beforeAutospacing="0" w:after="0" w:afterAutospacing="0"/>
              <w:rPr>
                <w:sz w:val="20"/>
                <w:szCs w:val="20"/>
              </w:rPr>
            </w:pPr>
            <w:r w:rsidRPr="00F90E88">
              <w:rPr>
                <w:sz w:val="20"/>
                <w:szCs w:val="20"/>
              </w:rPr>
              <w:t>Разграничьте в</w:t>
            </w:r>
            <w:r w:rsidR="00CC6761" w:rsidRPr="00F90E88">
              <w:rPr>
                <w:sz w:val="20"/>
                <w:szCs w:val="20"/>
              </w:rPr>
              <w:t xml:space="preserve">ременное и политическое убежище в Российской Федерации. </w:t>
            </w:r>
          </w:p>
          <w:p w:rsidR="00CC6761" w:rsidRPr="00F90E88" w:rsidRDefault="007C48D8" w:rsidP="00171E3F">
            <w:pPr>
              <w:pStyle w:val="a7"/>
              <w:shd w:val="clear" w:color="auto" w:fill="FEFEFE"/>
              <w:suppressAutoHyphens/>
              <w:spacing w:before="0" w:beforeAutospacing="0" w:after="0" w:afterAutospacing="0"/>
              <w:rPr>
                <w:sz w:val="20"/>
                <w:szCs w:val="20"/>
              </w:rPr>
            </w:pPr>
            <w:r w:rsidRPr="00F90E88">
              <w:rPr>
                <w:sz w:val="20"/>
                <w:szCs w:val="20"/>
              </w:rPr>
              <w:t xml:space="preserve">Сопоставьте российский и международно-правовой подходы </w:t>
            </w:r>
            <w:r w:rsidR="00CC6761" w:rsidRPr="00F90E88">
              <w:rPr>
                <w:sz w:val="20"/>
                <w:szCs w:val="20"/>
              </w:rPr>
              <w:t>к регулированию вынужденной миграции.</w:t>
            </w:r>
          </w:p>
          <w:p w:rsidR="000B60C2" w:rsidRPr="00F90E88" w:rsidRDefault="000B60C2" w:rsidP="00171E3F">
            <w:pPr>
              <w:pStyle w:val="a7"/>
              <w:shd w:val="clear" w:color="auto" w:fill="FEFEFE"/>
              <w:suppressAutoHyphens/>
              <w:spacing w:before="0" w:beforeAutospacing="0" w:after="0" w:afterAutospacing="0"/>
              <w:rPr>
                <w:sz w:val="20"/>
                <w:szCs w:val="20"/>
              </w:rPr>
            </w:pPr>
            <w:r w:rsidRPr="00F90E88">
              <w:rPr>
                <w:sz w:val="20"/>
                <w:szCs w:val="20"/>
              </w:rPr>
              <w:t>В виде схемы представить порядок признания лица вынужденным переселенцем.</w:t>
            </w:r>
          </w:p>
          <w:p w:rsidR="000B60C2" w:rsidRPr="00F90E88" w:rsidRDefault="000B60C2" w:rsidP="00171E3F">
            <w:pPr>
              <w:pStyle w:val="a7"/>
              <w:shd w:val="clear" w:color="auto" w:fill="FEFEFE"/>
              <w:suppressAutoHyphens/>
              <w:spacing w:before="0" w:beforeAutospacing="0" w:after="0" w:afterAutospacing="0"/>
              <w:rPr>
                <w:sz w:val="20"/>
                <w:szCs w:val="20"/>
              </w:rPr>
            </w:pPr>
            <w:r w:rsidRPr="00F90E88">
              <w:rPr>
                <w:sz w:val="20"/>
                <w:szCs w:val="20"/>
              </w:rPr>
              <w:t>В виде схемы представить порядок предоставления Россией политического убежища. Проанализировать примеры за последние 5 лет.</w:t>
            </w:r>
          </w:p>
        </w:tc>
      </w:tr>
      <w:tr w:rsidR="00CC6761" w:rsidRPr="00C36483" w:rsidTr="00615ACB">
        <w:trPr>
          <w:trHeight w:val="603"/>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2.1</w:t>
            </w:r>
          </w:p>
        </w:tc>
        <w:tc>
          <w:tcPr>
            <w:tcW w:w="1134" w:type="pct"/>
            <w:vMerge w:val="restart"/>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 xml:space="preserve">Раздел 5. Государственное регулирование процессов трудовой </w:t>
            </w:r>
            <w:r w:rsidRPr="00F90E88">
              <w:rPr>
                <w:rFonts w:ascii="Times New Roman" w:hAnsi="Times New Roman" w:cs="Times New Roman"/>
                <w:sz w:val="20"/>
                <w:szCs w:val="20"/>
              </w:rPr>
              <w:lastRenderedPageBreak/>
              <w:t>миграции в</w:t>
            </w:r>
          </w:p>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Российской Федерации</w:t>
            </w:r>
          </w:p>
        </w:tc>
        <w:tc>
          <w:tcPr>
            <w:tcW w:w="3044" w:type="pct"/>
            <w:shd w:val="clear" w:color="auto" w:fill="auto"/>
          </w:tcPr>
          <w:p w:rsidR="00CC6761"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lastRenderedPageBreak/>
              <w:t xml:space="preserve">1. </w:t>
            </w:r>
            <w:r w:rsidR="000B60C2" w:rsidRPr="00F90E88">
              <w:rPr>
                <w:rFonts w:ascii="Times New Roman" w:hAnsi="Times New Roman" w:cs="Times New Roman"/>
                <w:sz w:val="20"/>
                <w:szCs w:val="20"/>
              </w:rPr>
              <w:t>В каком порядке осуществляют трудовую деятельность в России иностранные граждане?</w:t>
            </w:r>
          </w:p>
          <w:p w:rsidR="000B60C2"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 xml:space="preserve">2. </w:t>
            </w:r>
            <w:r w:rsidR="000B60C2" w:rsidRPr="00F90E88">
              <w:rPr>
                <w:rFonts w:ascii="Times New Roman" w:hAnsi="Times New Roman" w:cs="Times New Roman"/>
                <w:sz w:val="20"/>
                <w:szCs w:val="20"/>
              </w:rPr>
              <w:t>Что такое квота на иностранных работников и кто ее определяет?</w:t>
            </w:r>
          </w:p>
          <w:p w:rsidR="000B60C2"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 xml:space="preserve">3. </w:t>
            </w:r>
            <w:r w:rsidR="000B60C2" w:rsidRPr="00F90E88">
              <w:rPr>
                <w:rFonts w:ascii="Times New Roman" w:hAnsi="Times New Roman" w:cs="Times New Roman"/>
                <w:sz w:val="20"/>
                <w:szCs w:val="20"/>
              </w:rPr>
              <w:t>Дайт</w:t>
            </w:r>
            <w:r w:rsidRPr="00F90E88">
              <w:rPr>
                <w:rFonts w:ascii="Times New Roman" w:hAnsi="Times New Roman" w:cs="Times New Roman"/>
                <w:sz w:val="20"/>
                <w:szCs w:val="20"/>
              </w:rPr>
              <w:t>е определение трудовой миграции и раскройте ее виды.</w:t>
            </w:r>
          </w:p>
          <w:p w:rsidR="000B60C2"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lastRenderedPageBreak/>
              <w:t>4. Каковы правовые основания признания иностранного гражданина трудовым мигрантом?</w:t>
            </w:r>
          </w:p>
          <w:p w:rsidR="009E53E7"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5. Перечислите виды специальных субъектов внешней трудовой миграции, привлекаемых в Российскую Федерацию для осуществления трудовой деятельности.</w:t>
            </w:r>
          </w:p>
        </w:tc>
      </w:tr>
      <w:tr w:rsidR="00CC6761" w:rsidRPr="00C36483" w:rsidTr="00615ACB">
        <w:trPr>
          <w:trHeight w:val="603"/>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00CC6761" w:rsidRPr="00F90E88">
              <w:rPr>
                <w:rFonts w:ascii="Times New Roman" w:hAnsi="Times New Roman" w:cs="Times New Roman"/>
                <w:sz w:val="20"/>
                <w:szCs w:val="20"/>
              </w:rPr>
              <w:t>1.2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1.3</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2.3</w:t>
            </w:r>
          </w:p>
        </w:tc>
        <w:tc>
          <w:tcPr>
            <w:tcW w:w="1134" w:type="pct"/>
            <w:vMerge/>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p>
        </w:tc>
        <w:tc>
          <w:tcPr>
            <w:tcW w:w="3044" w:type="pct"/>
            <w:shd w:val="clear" w:color="auto" w:fill="auto"/>
          </w:tcPr>
          <w:p w:rsidR="00CC6761"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 xml:space="preserve">1. </w:t>
            </w:r>
            <w:r w:rsidR="000B60C2" w:rsidRPr="00F90E88">
              <w:rPr>
                <w:rFonts w:ascii="Times New Roman" w:hAnsi="Times New Roman" w:cs="Times New Roman"/>
                <w:sz w:val="20"/>
                <w:szCs w:val="20"/>
              </w:rPr>
              <w:t>Определите 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9E53E7"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2. Разграничьте административно-правовой статус трудового мигранта в России, осуществляющего трудовую деятельность на основе разрешения на работу и патента.</w:t>
            </w:r>
          </w:p>
          <w:p w:rsidR="009E53E7" w:rsidRPr="00F90E88" w:rsidRDefault="009E53E7"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3. Каким правовыми признаками характеризуется поток трудовой миграции в Российскую Федерацию/из Российской Федерации?</w:t>
            </w:r>
          </w:p>
        </w:tc>
      </w:tr>
      <w:tr w:rsidR="00CC6761" w:rsidRPr="00C36483" w:rsidTr="00615ACB">
        <w:trPr>
          <w:trHeight w:val="1403"/>
        </w:trPr>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1.3</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2.3</w:t>
            </w:r>
          </w:p>
        </w:tc>
        <w:tc>
          <w:tcPr>
            <w:tcW w:w="1134" w:type="pct"/>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Раздел 6. Гражданство в Российской Федерации.</w:t>
            </w:r>
          </w:p>
          <w:p w:rsidR="00CC6761" w:rsidRPr="00F90E88" w:rsidRDefault="00CC6761" w:rsidP="000A7F1B">
            <w:pPr>
              <w:suppressAutoHyphens/>
              <w:spacing w:after="0" w:line="240" w:lineRule="auto"/>
              <w:rPr>
                <w:rFonts w:ascii="Times New Roman" w:hAnsi="Times New Roman" w:cs="Times New Roman"/>
                <w:b/>
                <w:sz w:val="20"/>
                <w:szCs w:val="20"/>
              </w:rPr>
            </w:pP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Подготовка к устному/письменному опросу по вопросам и заданиям раздела 2.1.2</w:t>
            </w:r>
          </w:p>
        </w:tc>
      </w:tr>
      <w:tr w:rsidR="00CC6761" w:rsidRPr="00C36483" w:rsidTr="00615ACB">
        <w:trPr>
          <w:trHeight w:val="1409"/>
        </w:trPr>
        <w:tc>
          <w:tcPr>
            <w:tcW w:w="822"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 1.1</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 2.1</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 1.2</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 1.3</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 2.2</w:t>
            </w:r>
          </w:p>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ПК 2.3</w:t>
            </w:r>
          </w:p>
        </w:tc>
        <w:tc>
          <w:tcPr>
            <w:tcW w:w="1134" w:type="pct"/>
            <w:shd w:val="clear" w:color="auto" w:fill="auto"/>
          </w:tcPr>
          <w:p w:rsidR="00CC6761" w:rsidRPr="00F90E88" w:rsidRDefault="00CC6761" w:rsidP="000A7F1B">
            <w:pPr>
              <w:suppressAutoHyphens/>
              <w:spacing w:after="0" w:line="240" w:lineRule="auto"/>
              <w:rPr>
                <w:rFonts w:ascii="Times New Roman" w:hAnsi="Times New Roman" w:cs="Times New Roman"/>
                <w:b/>
                <w:sz w:val="20"/>
                <w:szCs w:val="20"/>
              </w:rPr>
            </w:pPr>
            <w:r w:rsidRPr="00F90E88">
              <w:rPr>
                <w:rFonts w:ascii="Times New Roman" w:hAnsi="Times New Roman" w:cs="Times New Roman"/>
                <w:sz w:val="20"/>
                <w:szCs w:val="20"/>
              </w:rPr>
              <w:t>Раздел 7. Система миграционного контроля и учета. Законодательство о въезде и выезде из Российской Федерации.</w:t>
            </w: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Подготовка к устному/письменному опросу по вопросам и заданиям раздела 2.1.2</w:t>
            </w:r>
          </w:p>
        </w:tc>
      </w:tr>
      <w:tr w:rsidR="00CC6761" w:rsidRPr="00C36483" w:rsidTr="002140B8">
        <w:tc>
          <w:tcPr>
            <w:tcW w:w="822" w:type="pct"/>
            <w:shd w:val="clear" w:color="auto" w:fill="auto"/>
          </w:tcPr>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2.1</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1.3</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2.2</w:t>
            </w:r>
          </w:p>
          <w:p w:rsidR="00CC6761" w:rsidRPr="00F90E88" w:rsidRDefault="00F90E88"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CC6761" w:rsidRPr="00F90E88">
              <w:rPr>
                <w:rFonts w:ascii="Times New Roman" w:hAnsi="Times New Roman" w:cs="Times New Roman"/>
                <w:sz w:val="20"/>
                <w:szCs w:val="20"/>
              </w:rPr>
              <w:t>2.3</w:t>
            </w:r>
          </w:p>
        </w:tc>
        <w:tc>
          <w:tcPr>
            <w:tcW w:w="1134" w:type="pct"/>
            <w:shd w:val="clear" w:color="auto" w:fill="auto"/>
          </w:tcPr>
          <w:p w:rsidR="00CC6761" w:rsidRPr="00F90E88" w:rsidRDefault="00CC6761" w:rsidP="000A7F1B">
            <w:pPr>
              <w:suppressAutoHyphens/>
              <w:spacing w:after="0" w:line="240" w:lineRule="auto"/>
              <w:rPr>
                <w:rFonts w:ascii="Times New Roman" w:hAnsi="Times New Roman" w:cs="Times New Roman"/>
                <w:sz w:val="20"/>
                <w:szCs w:val="20"/>
              </w:rPr>
            </w:pPr>
            <w:r w:rsidRPr="00F90E88">
              <w:rPr>
                <w:rFonts w:ascii="Times New Roman" w:hAnsi="Times New Roman" w:cs="Times New Roman"/>
                <w:sz w:val="20"/>
                <w:szCs w:val="20"/>
              </w:rPr>
              <w:t>Раздел 8. Правовые основы противодействия нелегальной миграции в Российской Федерации. Ответственность за нарушение миграционного законодательства</w:t>
            </w:r>
          </w:p>
        </w:tc>
        <w:tc>
          <w:tcPr>
            <w:tcW w:w="3044" w:type="pct"/>
            <w:shd w:val="clear" w:color="auto" w:fill="auto"/>
          </w:tcPr>
          <w:p w:rsidR="00CC6761" w:rsidRPr="00F90E88" w:rsidRDefault="00CC6761" w:rsidP="00171E3F">
            <w:pPr>
              <w:suppressAutoHyphens/>
              <w:spacing w:after="0" w:line="240" w:lineRule="auto"/>
              <w:jc w:val="both"/>
              <w:rPr>
                <w:rFonts w:ascii="Times New Roman" w:hAnsi="Times New Roman" w:cs="Times New Roman"/>
                <w:sz w:val="20"/>
                <w:szCs w:val="20"/>
              </w:rPr>
            </w:pPr>
            <w:r w:rsidRPr="00F90E88">
              <w:rPr>
                <w:rFonts w:ascii="Times New Roman" w:hAnsi="Times New Roman" w:cs="Times New Roman"/>
                <w:sz w:val="20"/>
                <w:szCs w:val="20"/>
              </w:rPr>
              <w:t>Подготовка к устному/письменному опросу по вопросам и заданиям раздела 2.1.2</w:t>
            </w:r>
          </w:p>
        </w:tc>
      </w:tr>
    </w:tbl>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Таблица </w:t>
      </w:r>
      <w:r w:rsidR="004A57B0" w:rsidRPr="00C36483">
        <w:rPr>
          <w:rFonts w:ascii="Times New Roman" w:hAnsi="Times New Roman" w:cs="Times New Roman"/>
          <w:sz w:val="24"/>
          <w:szCs w:val="24"/>
        </w:rPr>
        <w:t>9</w:t>
      </w:r>
      <w:r w:rsidRPr="00C36483">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8152"/>
      </w:tblGrid>
      <w:tr w:rsidR="00B37FEF" w:rsidRPr="00C36483" w:rsidTr="002140B8">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360207" w:rsidRDefault="00B37FEF" w:rsidP="000A7F1B">
            <w:pPr>
              <w:suppressAutoHyphens/>
              <w:spacing w:after="0" w:line="240" w:lineRule="auto"/>
              <w:ind w:firstLine="709"/>
              <w:jc w:val="center"/>
              <w:rPr>
                <w:rFonts w:ascii="Times New Roman" w:hAnsi="Times New Roman" w:cs="Times New Roman"/>
                <w:sz w:val="20"/>
                <w:szCs w:val="20"/>
              </w:rPr>
            </w:pPr>
            <w:r w:rsidRPr="00360207">
              <w:rPr>
                <w:rFonts w:ascii="Times New Roman" w:hAnsi="Times New Roman" w:cs="Times New Roman"/>
                <w:sz w:val="20"/>
                <w:szCs w:val="20"/>
              </w:rPr>
              <w:t>Шкала</w:t>
            </w:r>
          </w:p>
        </w:tc>
        <w:tc>
          <w:tcPr>
            <w:tcW w:w="39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360207" w:rsidRDefault="00B37FEF" w:rsidP="00171E3F">
            <w:pPr>
              <w:suppressAutoHyphens/>
              <w:spacing w:after="0" w:line="240" w:lineRule="auto"/>
              <w:ind w:firstLine="709"/>
              <w:jc w:val="both"/>
              <w:rPr>
                <w:rFonts w:ascii="Times New Roman" w:hAnsi="Times New Roman" w:cs="Times New Roman"/>
                <w:sz w:val="20"/>
                <w:szCs w:val="20"/>
              </w:rPr>
            </w:pPr>
            <w:r w:rsidRPr="00360207">
              <w:rPr>
                <w:rFonts w:ascii="Times New Roman" w:hAnsi="Times New Roman" w:cs="Times New Roman"/>
                <w:sz w:val="20"/>
                <w:szCs w:val="20"/>
              </w:rPr>
              <w:t>Критерии оценивания</w:t>
            </w:r>
          </w:p>
        </w:tc>
      </w:tr>
      <w:tr w:rsidR="00B37FEF" w:rsidRPr="00C36483" w:rsidTr="002140B8">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360207" w:rsidRDefault="00B37FEF" w:rsidP="000A7F1B">
            <w:pPr>
              <w:suppressAutoHyphens/>
              <w:spacing w:after="0" w:line="240" w:lineRule="auto"/>
              <w:jc w:val="center"/>
              <w:rPr>
                <w:rFonts w:ascii="Times New Roman" w:hAnsi="Times New Roman" w:cs="Times New Roman"/>
                <w:sz w:val="20"/>
                <w:szCs w:val="20"/>
              </w:rPr>
            </w:pPr>
            <w:r w:rsidRPr="00360207">
              <w:rPr>
                <w:rFonts w:ascii="Times New Roman" w:hAnsi="Times New Roman" w:cs="Times New Roman"/>
                <w:sz w:val="20"/>
                <w:szCs w:val="20"/>
              </w:rPr>
              <w:t>Оценка 5 (отлично)</w:t>
            </w:r>
          </w:p>
        </w:tc>
        <w:tc>
          <w:tcPr>
            <w:tcW w:w="3911" w:type="pct"/>
            <w:tcBorders>
              <w:top w:val="single" w:sz="4" w:space="0" w:color="auto"/>
              <w:left w:val="single" w:sz="4" w:space="0" w:color="auto"/>
              <w:bottom w:val="single" w:sz="4" w:space="0" w:color="auto"/>
              <w:right w:val="single" w:sz="4" w:space="0" w:color="auto"/>
            </w:tcBorders>
            <w:shd w:val="clear" w:color="auto" w:fill="auto"/>
            <w:hideMark/>
          </w:tcPr>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xml:space="preserve">- обучающийся отлично знает </w:t>
            </w:r>
            <w:r w:rsidR="00EB2876" w:rsidRPr="00360207">
              <w:rPr>
                <w:rFonts w:ascii="Times New Roman" w:hAnsi="Times New Roman" w:cs="Times New Roman"/>
                <w:sz w:val="20"/>
                <w:szCs w:val="20"/>
              </w:rPr>
              <w:t>содержание</w:t>
            </w:r>
            <w:r w:rsidRPr="00360207">
              <w:rPr>
                <w:rFonts w:ascii="Times New Roman" w:hAnsi="Times New Roman" w:cs="Times New Roman"/>
                <w:sz w:val="20"/>
                <w:szCs w:val="20"/>
              </w:rPr>
              <w:t xml:space="preserve"> разделов </w:t>
            </w:r>
            <w:r w:rsidR="009E53E7" w:rsidRPr="00360207">
              <w:rPr>
                <w:rFonts w:ascii="Times New Roman" w:hAnsi="Times New Roman" w:cs="Times New Roman"/>
                <w:sz w:val="20"/>
                <w:szCs w:val="20"/>
              </w:rPr>
              <w:t>миграционного</w:t>
            </w:r>
            <w:r w:rsidR="00EB2876" w:rsidRPr="00360207">
              <w:rPr>
                <w:rFonts w:ascii="Times New Roman" w:hAnsi="Times New Roman" w:cs="Times New Roman"/>
                <w:sz w:val="20"/>
                <w:szCs w:val="20"/>
              </w:rPr>
              <w:t xml:space="preserve"> права</w:t>
            </w:r>
            <w:r w:rsidRPr="00360207">
              <w:rPr>
                <w:rFonts w:ascii="Times New Roman" w:hAnsi="Times New Roman" w:cs="Times New Roman"/>
                <w:sz w:val="20"/>
                <w:szCs w:val="20"/>
              </w:rPr>
              <w:t>;</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показывает знание основных понятий тем, грамотно пользуется терминологией;</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демонстрирует умения анализировать практические аспекты международных отношений;</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умение излагать учебный материал в определенной логической последовательности;</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показывает умение иллюстрировать теоретические положения конкретными примерами;</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демонстрирует сформированность и устойчивость знаний, умений и навыков;</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C36483" w:rsidTr="002140B8">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360207" w:rsidRDefault="00B37FEF" w:rsidP="000A7F1B">
            <w:pPr>
              <w:suppressAutoHyphens/>
              <w:spacing w:after="0" w:line="240" w:lineRule="auto"/>
              <w:jc w:val="center"/>
              <w:rPr>
                <w:rFonts w:ascii="Times New Roman" w:hAnsi="Times New Roman" w:cs="Times New Roman"/>
                <w:sz w:val="20"/>
                <w:szCs w:val="20"/>
              </w:rPr>
            </w:pPr>
            <w:r w:rsidRPr="00360207">
              <w:rPr>
                <w:rFonts w:ascii="Times New Roman" w:hAnsi="Times New Roman" w:cs="Times New Roman"/>
                <w:sz w:val="20"/>
                <w:szCs w:val="20"/>
              </w:rPr>
              <w:t>Оценка 4 (хорошо)</w:t>
            </w:r>
          </w:p>
        </w:tc>
        <w:tc>
          <w:tcPr>
            <w:tcW w:w="3911" w:type="pct"/>
            <w:tcBorders>
              <w:top w:val="single" w:sz="4" w:space="0" w:color="auto"/>
              <w:left w:val="single" w:sz="4" w:space="0" w:color="auto"/>
              <w:bottom w:val="single" w:sz="4" w:space="0" w:color="auto"/>
              <w:right w:val="single" w:sz="4" w:space="0" w:color="auto"/>
            </w:tcBorders>
            <w:shd w:val="clear" w:color="auto" w:fill="auto"/>
            <w:hideMark/>
          </w:tcPr>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в изложении материала допущены незначительные неточности.</w:t>
            </w:r>
          </w:p>
        </w:tc>
      </w:tr>
      <w:tr w:rsidR="00B37FEF" w:rsidRPr="00C36483" w:rsidTr="002140B8">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360207" w:rsidRDefault="00B37FEF" w:rsidP="000A7F1B">
            <w:pPr>
              <w:suppressAutoHyphens/>
              <w:spacing w:after="0" w:line="240" w:lineRule="auto"/>
              <w:jc w:val="center"/>
              <w:rPr>
                <w:rFonts w:ascii="Times New Roman" w:hAnsi="Times New Roman" w:cs="Times New Roman"/>
                <w:sz w:val="20"/>
                <w:szCs w:val="20"/>
              </w:rPr>
            </w:pPr>
            <w:r w:rsidRPr="00360207">
              <w:rPr>
                <w:rFonts w:ascii="Times New Roman" w:hAnsi="Times New Roman" w:cs="Times New Roman"/>
                <w:sz w:val="20"/>
                <w:szCs w:val="20"/>
              </w:rPr>
              <w:t>Оценка 3 (удовлетворительно)</w:t>
            </w:r>
          </w:p>
        </w:tc>
        <w:tc>
          <w:tcPr>
            <w:tcW w:w="3911" w:type="pct"/>
            <w:tcBorders>
              <w:top w:val="single" w:sz="4" w:space="0" w:color="auto"/>
              <w:left w:val="single" w:sz="4" w:space="0" w:color="auto"/>
              <w:bottom w:val="single" w:sz="4" w:space="0" w:color="auto"/>
              <w:right w:val="single" w:sz="4" w:space="0" w:color="auto"/>
            </w:tcBorders>
            <w:shd w:val="clear" w:color="auto" w:fill="auto"/>
            <w:hideMark/>
          </w:tcPr>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C36483" w:rsidTr="002140B8">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360207" w:rsidRDefault="00B37FEF" w:rsidP="000A7F1B">
            <w:pPr>
              <w:suppressAutoHyphens/>
              <w:spacing w:after="0" w:line="240" w:lineRule="auto"/>
              <w:jc w:val="center"/>
              <w:rPr>
                <w:rFonts w:ascii="Times New Roman" w:hAnsi="Times New Roman" w:cs="Times New Roman"/>
                <w:sz w:val="20"/>
                <w:szCs w:val="20"/>
              </w:rPr>
            </w:pPr>
            <w:r w:rsidRPr="00360207">
              <w:rPr>
                <w:rFonts w:ascii="Times New Roman" w:hAnsi="Times New Roman" w:cs="Times New Roman"/>
                <w:sz w:val="20"/>
                <w:szCs w:val="20"/>
              </w:rPr>
              <w:t>Оценка 2 (неудовлетворительно)</w:t>
            </w:r>
          </w:p>
        </w:tc>
        <w:tc>
          <w:tcPr>
            <w:tcW w:w="3911" w:type="pct"/>
            <w:tcBorders>
              <w:top w:val="single" w:sz="4" w:space="0" w:color="auto"/>
              <w:left w:val="single" w:sz="4" w:space="0" w:color="auto"/>
              <w:bottom w:val="single" w:sz="4" w:space="0" w:color="auto"/>
              <w:right w:val="single" w:sz="4" w:space="0" w:color="auto"/>
            </w:tcBorders>
            <w:shd w:val="clear" w:color="auto" w:fill="auto"/>
            <w:hideMark/>
          </w:tcPr>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не раскрыто основное содержание учебного материала;</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B37FEF" w:rsidRPr="00360207" w:rsidRDefault="00B37FEF" w:rsidP="00171E3F">
            <w:pPr>
              <w:suppressAutoHyphens/>
              <w:spacing w:after="0" w:line="240" w:lineRule="auto"/>
              <w:jc w:val="both"/>
              <w:rPr>
                <w:rFonts w:ascii="Times New Roman" w:hAnsi="Times New Roman" w:cs="Times New Roman"/>
                <w:sz w:val="20"/>
                <w:szCs w:val="20"/>
              </w:rPr>
            </w:pPr>
            <w:r w:rsidRPr="0036020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B37FEF" w:rsidRPr="00C36483" w:rsidRDefault="00B37FEF" w:rsidP="000A7F1B">
      <w:pPr>
        <w:pStyle w:val="a5"/>
        <w:numPr>
          <w:ilvl w:val="1"/>
          <w:numId w:val="12"/>
        </w:numPr>
        <w:suppressAutoHyphens/>
        <w:spacing w:after="0" w:line="240" w:lineRule="auto"/>
        <w:ind w:left="0" w:firstLine="0"/>
        <w:jc w:val="center"/>
        <w:rPr>
          <w:rFonts w:ascii="Times New Roman" w:hAnsi="Times New Roman" w:cs="Times New Roman"/>
          <w:b/>
          <w:sz w:val="24"/>
          <w:szCs w:val="24"/>
        </w:rPr>
      </w:pPr>
      <w:r w:rsidRPr="00C36483">
        <w:rPr>
          <w:rFonts w:ascii="Times New Roman" w:hAnsi="Times New Roman" w:cs="Times New Roman"/>
          <w:b/>
          <w:sz w:val="24"/>
          <w:szCs w:val="24"/>
        </w:rPr>
        <w:lastRenderedPageBreak/>
        <w:t>Описание процедуры и оценочные средства, используемые при проведении промежуточной аттестации</w:t>
      </w:r>
    </w:p>
    <w:p w:rsidR="00B37FEF" w:rsidRPr="00C36483" w:rsidRDefault="00B37FEF" w:rsidP="000A7F1B">
      <w:pPr>
        <w:suppressAutoHyphens/>
        <w:spacing w:after="0" w:line="240" w:lineRule="auto"/>
        <w:jc w:val="center"/>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B37FEF" w:rsidRPr="00C36483" w:rsidRDefault="00B7627A"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Зачет с оценкой</w:t>
      </w:r>
      <w:r w:rsidR="00B37FEF" w:rsidRPr="00C36483">
        <w:rPr>
          <w:rFonts w:ascii="Times New Roman" w:hAnsi="Times New Roman" w:cs="Times New Roman"/>
          <w:sz w:val="24"/>
          <w:szCs w:val="24"/>
        </w:rPr>
        <w:t xml:space="preserve"> принимаются лектором. Присутствие на </w:t>
      </w:r>
      <w:r w:rsidR="004B7B1A" w:rsidRPr="00C36483">
        <w:rPr>
          <w:rFonts w:ascii="Times New Roman" w:hAnsi="Times New Roman" w:cs="Times New Roman"/>
          <w:sz w:val="24"/>
          <w:szCs w:val="24"/>
        </w:rPr>
        <w:t>промежуточной аттестации</w:t>
      </w:r>
      <w:r w:rsidR="00B37FEF" w:rsidRPr="00C36483">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Для проведения </w:t>
      </w:r>
      <w:r w:rsidR="004B7B1A" w:rsidRPr="00C36483">
        <w:rPr>
          <w:rFonts w:ascii="Times New Roman" w:hAnsi="Times New Roman" w:cs="Times New Roman"/>
          <w:sz w:val="24"/>
          <w:szCs w:val="24"/>
        </w:rPr>
        <w:t>зачета с оценкой</w:t>
      </w:r>
      <w:r w:rsidR="00B37FEF" w:rsidRPr="00C36483">
        <w:rPr>
          <w:rFonts w:ascii="Times New Roman" w:hAnsi="Times New Roman" w:cs="Times New Roman"/>
          <w:sz w:val="24"/>
          <w:szCs w:val="24"/>
        </w:rPr>
        <w:t xml:space="preserve"> ведущий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r w:rsidR="004B7B1A" w:rsidRPr="00C36483">
        <w:rPr>
          <w:rFonts w:ascii="Times New Roman" w:hAnsi="Times New Roman" w:cs="Times New Roman"/>
          <w:sz w:val="24"/>
          <w:szCs w:val="24"/>
        </w:rPr>
        <w:t>Зачет с оценкой проводится в письменном виде по вопросам для подготовки (обучающиеся отвечают на 1 (один) вопрос по выбору преподавателя, а также выполняют 1 (одно) практическое задание.</w:t>
      </w:r>
      <w:r w:rsidR="00360207">
        <w:rPr>
          <w:rFonts w:ascii="Times New Roman" w:hAnsi="Times New Roman" w:cs="Times New Roman"/>
          <w:sz w:val="24"/>
          <w:szCs w:val="24"/>
        </w:rPr>
        <w:t xml:space="preserve"> </w:t>
      </w:r>
      <w:r w:rsidR="004B7B1A" w:rsidRPr="00C36483">
        <w:rPr>
          <w:rFonts w:ascii="Times New Roman" w:hAnsi="Times New Roman" w:cs="Times New Roman"/>
          <w:sz w:val="24"/>
          <w:szCs w:val="24"/>
        </w:rPr>
        <w:t>Зачет с оценкой может проводится в форме тестирования.</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Знания, умения и навыки обучающихся при промежуточной аттестации определяются оценками «отлично», «хорошо», «удовлетворительно», «неудовлетворительно», и выставляются в зачетно-экзаменационную ведомость обучающегося в день </w:t>
      </w:r>
      <w:r w:rsidR="004B7B1A" w:rsidRPr="00C36483">
        <w:rPr>
          <w:rFonts w:ascii="Times New Roman" w:hAnsi="Times New Roman" w:cs="Times New Roman"/>
          <w:sz w:val="24"/>
          <w:szCs w:val="24"/>
        </w:rPr>
        <w:t>промежуточной аттестации</w:t>
      </w:r>
      <w:r w:rsidRPr="00C36483">
        <w:rPr>
          <w:rFonts w:ascii="Times New Roman" w:hAnsi="Times New Roman" w:cs="Times New Roman"/>
          <w:sz w:val="24"/>
          <w:szCs w:val="24"/>
        </w:rPr>
        <w:t>.</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Во время </w:t>
      </w:r>
      <w:r w:rsidR="004B7B1A" w:rsidRPr="00C36483">
        <w:rPr>
          <w:rFonts w:ascii="Times New Roman" w:hAnsi="Times New Roman" w:cs="Times New Roman"/>
          <w:sz w:val="24"/>
          <w:szCs w:val="24"/>
        </w:rPr>
        <w:t>зачета с оценкой</w:t>
      </w:r>
      <w:r w:rsidRPr="00C36483">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Неявка на </w:t>
      </w:r>
      <w:r w:rsidR="004B7B1A" w:rsidRPr="00C36483">
        <w:rPr>
          <w:rFonts w:ascii="Times New Roman" w:hAnsi="Times New Roman" w:cs="Times New Roman"/>
          <w:sz w:val="24"/>
          <w:szCs w:val="24"/>
        </w:rPr>
        <w:t>зачет с оценкой</w:t>
      </w:r>
      <w:r w:rsidRPr="00C36483">
        <w:rPr>
          <w:rFonts w:ascii="Times New Roman" w:hAnsi="Times New Roman" w:cs="Times New Roman"/>
          <w:sz w:val="24"/>
          <w:szCs w:val="24"/>
        </w:rPr>
        <w:t xml:space="preserve"> отмечается в зачетно-экзаменационной ведомости словами «не явился».</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Для обучающихся, которые не смогли сдать </w:t>
      </w:r>
      <w:r w:rsidR="004B7B1A" w:rsidRPr="00C36483">
        <w:rPr>
          <w:rFonts w:ascii="Times New Roman" w:hAnsi="Times New Roman" w:cs="Times New Roman"/>
          <w:sz w:val="24"/>
          <w:szCs w:val="24"/>
        </w:rPr>
        <w:t>зачет с оценкой</w:t>
      </w:r>
      <w:r w:rsidRPr="00C36483">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Инвалиды и лица с ограниченными возможностями здоровья могут </w:t>
      </w:r>
      <w:r w:rsidR="000A7F1B">
        <w:rPr>
          <w:rFonts w:ascii="Times New Roman" w:hAnsi="Times New Roman" w:cs="Times New Roman"/>
          <w:sz w:val="24"/>
          <w:szCs w:val="24"/>
        </w:rPr>
        <w:t xml:space="preserve">проходить </w:t>
      </w:r>
      <w:r w:rsidR="009E53E7" w:rsidRPr="00C36483">
        <w:rPr>
          <w:rFonts w:ascii="Times New Roman" w:hAnsi="Times New Roman" w:cs="Times New Roman"/>
          <w:sz w:val="24"/>
          <w:szCs w:val="24"/>
        </w:rPr>
        <w:t>промежуточную аттестацию</w:t>
      </w:r>
      <w:r w:rsidRPr="00C36483">
        <w:rPr>
          <w:rFonts w:ascii="Times New Roman" w:hAnsi="Times New Roman" w:cs="Times New Roman"/>
          <w:sz w:val="24"/>
          <w:szCs w:val="24"/>
        </w:rPr>
        <w:t xml:space="preserve">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rsidR="009754E4" w:rsidRPr="00C36483" w:rsidRDefault="009754E4" w:rsidP="00171E3F">
      <w:pPr>
        <w:suppressAutoHyphens/>
        <w:spacing w:after="0" w:line="240" w:lineRule="auto"/>
        <w:ind w:firstLine="709"/>
        <w:jc w:val="both"/>
        <w:rPr>
          <w:rFonts w:ascii="Times New Roman" w:hAnsi="Times New Roman" w:cs="Times New Roman"/>
          <w:sz w:val="24"/>
          <w:szCs w:val="24"/>
        </w:rPr>
      </w:pPr>
    </w:p>
    <w:p w:rsidR="00615ACB" w:rsidRDefault="00615ACB" w:rsidP="00171E3F">
      <w:pPr>
        <w:suppressAutoHyphens/>
        <w:spacing w:after="0" w:line="240" w:lineRule="auto"/>
        <w:ind w:firstLine="709"/>
        <w:jc w:val="both"/>
        <w:rPr>
          <w:rFonts w:ascii="Times New Roman" w:hAnsi="Times New Roman" w:cs="Times New Roman"/>
          <w:b/>
          <w:sz w:val="24"/>
          <w:szCs w:val="24"/>
        </w:rPr>
        <w:sectPr w:rsidR="00615ACB" w:rsidSect="000A7F1B">
          <w:pgSz w:w="11907" w:h="16840"/>
          <w:pgMar w:top="851" w:right="567" w:bottom="851" w:left="1134" w:header="720" w:footer="284" w:gutter="0"/>
          <w:cols w:space="720"/>
          <w:titlePg/>
          <w:docGrid w:linePitch="299"/>
        </w:sectPr>
      </w:pPr>
    </w:p>
    <w:p w:rsidR="00B37FEF" w:rsidRPr="00C36483" w:rsidRDefault="00B37FEF" w:rsidP="00171E3F">
      <w:pPr>
        <w:suppressAutoHyphens/>
        <w:spacing w:after="0" w:line="240" w:lineRule="auto"/>
        <w:ind w:firstLine="709"/>
        <w:jc w:val="both"/>
        <w:rPr>
          <w:rFonts w:ascii="Times New Roman" w:hAnsi="Times New Roman" w:cs="Times New Roman"/>
          <w:b/>
          <w:sz w:val="24"/>
          <w:szCs w:val="24"/>
        </w:rPr>
      </w:pPr>
      <w:r w:rsidRPr="009754E4">
        <w:rPr>
          <w:rFonts w:ascii="Times New Roman" w:hAnsi="Times New Roman" w:cs="Times New Roman"/>
          <w:b/>
          <w:sz w:val="24"/>
          <w:szCs w:val="24"/>
        </w:rPr>
        <w:lastRenderedPageBreak/>
        <w:t>2.2</w:t>
      </w:r>
      <w:r w:rsidR="000A7F1B">
        <w:rPr>
          <w:rFonts w:ascii="Times New Roman" w:hAnsi="Times New Roman" w:cs="Times New Roman"/>
          <w:b/>
          <w:sz w:val="24"/>
          <w:szCs w:val="24"/>
        </w:rPr>
        <w:t>.1</w:t>
      </w:r>
      <w:r w:rsidR="000A7F1B">
        <w:rPr>
          <w:rFonts w:ascii="Times New Roman" w:hAnsi="Times New Roman" w:cs="Times New Roman"/>
          <w:b/>
          <w:sz w:val="24"/>
          <w:szCs w:val="24"/>
        </w:rPr>
        <w:tab/>
      </w:r>
      <w:r w:rsidRPr="00C36483">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rsidR="00FD77EA" w:rsidRPr="00C36483" w:rsidRDefault="00FD77EA"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Таблица 1</w:t>
      </w:r>
      <w:r w:rsidR="004A57B0" w:rsidRPr="00C36483">
        <w:rPr>
          <w:rFonts w:ascii="Times New Roman" w:hAnsi="Times New Roman" w:cs="Times New Roman"/>
          <w:sz w:val="24"/>
          <w:szCs w:val="24"/>
        </w:rPr>
        <w:t>0</w:t>
      </w:r>
      <w:r w:rsidRPr="00C36483">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9073"/>
      </w:tblGrid>
      <w:tr w:rsidR="00B37FEF" w:rsidRPr="00C36483" w:rsidTr="009754E4">
        <w:tc>
          <w:tcPr>
            <w:tcW w:w="647" w:type="pct"/>
            <w:shd w:val="clear" w:color="auto" w:fill="auto"/>
          </w:tcPr>
          <w:p w:rsidR="00B37FEF" w:rsidRPr="009754E4" w:rsidRDefault="00B37FEF"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Код индикатора компетенции</w:t>
            </w:r>
          </w:p>
        </w:tc>
        <w:tc>
          <w:tcPr>
            <w:tcW w:w="4353" w:type="pct"/>
            <w:shd w:val="clear" w:color="auto" w:fill="auto"/>
          </w:tcPr>
          <w:p w:rsidR="00B37FEF" w:rsidRPr="009754E4" w:rsidRDefault="00B37FEF" w:rsidP="00171E3F">
            <w:pPr>
              <w:suppressAutoHyphens/>
              <w:spacing w:after="0" w:line="240" w:lineRule="auto"/>
              <w:ind w:firstLine="709"/>
              <w:jc w:val="both"/>
              <w:rPr>
                <w:rFonts w:ascii="Times New Roman" w:hAnsi="Times New Roman" w:cs="Times New Roman"/>
                <w:sz w:val="20"/>
                <w:szCs w:val="20"/>
              </w:rPr>
            </w:pPr>
            <w:r w:rsidRPr="009754E4">
              <w:rPr>
                <w:rFonts w:ascii="Times New Roman" w:hAnsi="Times New Roman" w:cs="Times New Roman"/>
                <w:sz w:val="20"/>
                <w:szCs w:val="20"/>
              </w:rPr>
              <w:t>Оценочные средства</w:t>
            </w:r>
          </w:p>
        </w:tc>
      </w:tr>
      <w:tr w:rsidR="00615ACB" w:rsidRPr="00C36483" w:rsidTr="00C019B7">
        <w:trPr>
          <w:trHeight w:val="10589"/>
        </w:trPr>
        <w:tc>
          <w:tcPr>
            <w:tcW w:w="647" w:type="pct"/>
            <w:shd w:val="clear" w:color="auto" w:fill="auto"/>
          </w:tcPr>
          <w:p w:rsidR="00615ACB" w:rsidRPr="009754E4" w:rsidRDefault="00615ACB" w:rsidP="000A7F1B">
            <w:pPr>
              <w:suppressAutoHyphens/>
              <w:spacing w:after="0" w:line="240" w:lineRule="auto"/>
              <w:ind w:firstLine="28"/>
              <w:jc w:val="both"/>
              <w:rPr>
                <w:rFonts w:ascii="Times New Roman" w:hAnsi="Times New Roman" w:cs="Times New Roman"/>
                <w:sz w:val="20"/>
                <w:szCs w:val="20"/>
              </w:rPr>
            </w:pPr>
            <w:r>
              <w:rPr>
                <w:rFonts w:ascii="Times New Roman" w:hAnsi="Times New Roman" w:cs="Times New Roman"/>
                <w:sz w:val="20"/>
                <w:szCs w:val="20"/>
              </w:rPr>
              <w:t>ПК-</w:t>
            </w:r>
            <w:r w:rsidRPr="009754E4">
              <w:rPr>
                <w:rFonts w:ascii="Times New Roman" w:hAnsi="Times New Roman" w:cs="Times New Roman"/>
                <w:sz w:val="20"/>
                <w:szCs w:val="20"/>
              </w:rPr>
              <w:t>1.1</w:t>
            </w:r>
          </w:p>
          <w:p w:rsidR="00615ACB" w:rsidRPr="009754E4" w:rsidRDefault="00615ACB" w:rsidP="000A7F1B">
            <w:pPr>
              <w:suppressAutoHyphens/>
              <w:spacing w:after="0" w:line="240" w:lineRule="auto"/>
              <w:ind w:firstLine="28"/>
              <w:jc w:val="both"/>
              <w:rPr>
                <w:rFonts w:ascii="Times New Roman" w:hAnsi="Times New Roman" w:cs="Times New Roman"/>
                <w:sz w:val="20"/>
                <w:szCs w:val="20"/>
              </w:rPr>
            </w:pPr>
            <w:r>
              <w:rPr>
                <w:rFonts w:ascii="Times New Roman" w:hAnsi="Times New Roman" w:cs="Times New Roman"/>
                <w:sz w:val="20"/>
                <w:szCs w:val="20"/>
              </w:rPr>
              <w:t>ПК-</w:t>
            </w:r>
            <w:r w:rsidRPr="009754E4">
              <w:rPr>
                <w:rFonts w:ascii="Times New Roman" w:hAnsi="Times New Roman" w:cs="Times New Roman"/>
                <w:sz w:val="20"/>
                <w:szCs w:val="20"/>
              </w:rPr>
              <w:t>2.1</w:t>
            </w:r>
          </w:p>
          <w:p w:rsidR="00615ACB" w:rsidRPr="009754E4" w:rsidRDefault="00615ACB" w:rsidP="00171E3F">
            <w:pPr>
              <w:suppressAutoHyphens/>
              <w:spacing w:after="0" w:line="240" w:lineRule="auto"/>
              <w:jc w:val="both"/>
              <w:rPr>
                <w:rFonts w:ascii="Times New Roman" w:hAnsi="Times New Roman" w:cs="Times New Roman"/>
                <w:sz w:val="20"/>
                <w:szCs w:val="20"/>
              </w:rPr>
            </w:pPr>
          </w:p>
        </w:tc>
        <w:tc>
          <w:tcPr>
            <w:tcW w:w="4353" w:type="pct"/>
            <w:shd w:val="clear" w:color="auto" w:fill="auto"/>
          </w:tcPr>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1. Понятие миграционного права.</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2. Миграционные правоотношения: понятие, особенности, структура и виды.</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3. Понятие и виды источников миграционного права.</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4. Исторические аспекты регулирования миграции. Современное состояние миграционных отношений в Российской Федерации.</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5. Понятие и виды миграции.</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6. Правовое регулирование вынужденной миграции в Российской Федерации.</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7. Правовое регулирование трудовой миграции в Российской Федерации.</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8. Правовое регулирование предотвращения незаконной миграции в Российской Федерации.</w:t>
            </w:r>
          </w:p>
          <w:p w:rsidR="00615ACB" w:rsidRPr="009754E4"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9. Понятие и классификация мигрантов.</w:t>
            </w:r>
          </w:p>
          <w:p w:rsidR="00615ACB" w:rsidRPr="000A7F1B" w:rsidRDefault="00615ACB" w:rsidP="000A7F1B">
            <w:pPr>
              <w:suppressAutoHyphens/>
              <w:spacing w:after="0" w:line="240" w:lineRule="auto"/>
              <w:rPr>
                <w:sz w:val="20"/>
                <w:szCs w:val="20"/>
              </w:rPr>
            </w:pPr>
            <w:r w:rsidRPr="009754E4">
              <w:rPr>
                <w:rFonts w:ascii="Times New Roman" w:hAnsi="Times New Roman" w:cs="Times New Roman"/>
                <w:color w:val="000000"/>
                <w:sz w:val="20"/>
                <w:szCs w:val="20"/>
              </w:rPr>
              <w:t>10. Правовой статус переселенцев.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11. Конституционно -правовой статус трудящихся-мигрантов.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12. Правовой статус вынужденных переселенцев.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13. Правовой статус беженцев.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14. Особенности правового статуса лиц, получивших политическое убежище.</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15. Лица, получившие временное убежище.</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16. Разграничение полномочий между государственными органами в регулировании миграционных отношений.</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17. Полномочия федеральных органов государственной власти в сфере миграционных отношений.</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18. Место и роль органов, осуществляющих регистрационный учет.</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19.  Органы государственной власти субъектов Российской Федерации и миграция населения.</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20. Влияние миграционных процессов на развитие современного общества.</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21. Современная миграционная политика в России.</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22. Понятие миграционной политики. Основные задачи миграционной политики. Принципы миграционной политики. Совершенствование миграционной политики.</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23. Понятие, цели, основные принципы и содержание миграционного учета.</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24. Права и обязанности иностранных граждан при осуществлении миграционного учета.</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25. Осуществление миграционного учета.</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26. Органы миграционного учета и их полномочия. Полномочия иных органов в области миграционного учета.</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27. Регистрация иностранных граждан по месту жительства.</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28. Понятие и классификация правонарушений в сфере миграции.</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29. Социальная сущность и виды юридической ответственности.</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30. Ответственность за нарушение правил режима Государственной границы и других пограничных режимов.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31. Ответственность за нарушение порядка пребывания на территории Российской Федерации.</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32. Ответственность за нарушение порядка использования иностранной рабочей силы</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33. Ответственность за использование поддельных документов.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34. Международно-правовое регулирование миграционных отношений:</w:t>
            </w:r>
            <w:r>
              <w:rPr>
                <w:rFonts w:ascii="Times New Roman" w:hAnsi="Times New Roman" w:cs="Times New Roman"/>
                <w:color w:val="000000"/>
                <w:sz w:val="20"/>
                <w:szCs w:val="20"/>
              </w:rPr>
              <w:t xml:space="preserve"> </w:t>
            </w:r>
            <w:r w:rsidRPr="009754E4">
              <w:rPr>
                <w:rFonts w:ascii="Times New Roman" w:hAnsi="Times New Roman" w:cs="Times New Roman"/>
                <w:color w:val="000000"/>
                <w:sz w:val="20"/>
                <w:szCs w:val="20"/>
              </w:rPr>
              <w:t>глобальное измерение.</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35. Субъекты внешней миграции и их правовой статус.</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36. Международно-правовая защита беженцев и лиц, перемещенных внутри страны.</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37. Международно-правовое регулирование статуса трудящихся-мигрантов.</w:t>
            </w:r>
          </w:p>
          <w:p w:rsidR="00615ACB" w:rsidRPr="009754E4" w:rsidRDefault="00615ACB" w:rsidP="00171E3F">
            <w:pPr>
              <w:suppressAutoHyphens/>
              <w:spacing w:after="0" w:line="240" w:lineRule="auto"/>
              <w:rPr>
                <w:sz w:val="20"/>
                <w:szCs w:val="20"/>
              </w:rPr>
            </w:pPr>
            <w:r w:rsidRPr="009754E4">
              <w:rPr>
                <w:rFonts w:ascii="Times New Roman" w:hAnsi="Times New Roman" w:cs="Times New Roman"/>
                <w:color w:val="000000"/>
                <w:sz w:val="20"/>
                <w:szCs w:val="20"/>
              </w:rPr>
              <w:t>38. Международно-правовое регулирование предотвращения незаконной миграции.</w:t>
            </w:r>
          </w:p>
          <w:p w:rsidR="00615ACB" w:rsidRDefault="00615ACB" w:rsidP="00615ACB">
            <w:pPr>
              <w:suppressAutoHyphens/>
              <w:spacing w:after="0" w:line="240" w:lineRule="auto"/>
              <w:rPr>
                <w:rFonts w:ascii="Times New Roman" w:hAnsi="Times New Roman" w:cs="Times New Roman"/>
                <w:color w:val="000000"/>
                <w:sz w:val="20"/>
                <w:szCs w:val="20"/>
              </w:rPr>
            </w:pPr>
            <w:r w:rsidRPr="009754E4">
              <w:rPr>
                <w:rFonts w:ascii="Times New Roman" w:hAnsi="Times New Roman" w:cs="Times New Roman"/>
                <w:color w:val="000000"/>
                <w:sz w:val="20"/>
                <w:szCs w:val="20"/>
              </w:rPr>
              <w:t>39. Миграция населения и деятельность международных организаций.</w:t>
            </w:r>
          </w:p>
          <w:p w:rsidR="00615ACB" w:rsidRPr="00615ACB" w:rsidRDefault="00615ACB" w:rsidP="00615ACB">
            <w:pPr>
              <w:suppressAutoHyphens/>
              <w:spacing w:after="0" w:line="240" w:lineRule="auto"/>
              <w:rPr>
                <w:rFonts w:ascii="Times New Roman" w:hAnsi="Times New Roman" w:cs="Times New Roman"/>
                <w:color w:val="000000"/>
                <w:sz w:val="20"/>
                <w:szCs w:val="20"/>
              </w:rPr>
            </w:pPr>
            <w:r w:rsidRPr="009754E4">
              <w:rPr>
                <w:rFonts w:ascii="Times New Roman" w:hAnsi="Times New Roman" w:cs="Times New Roman"/>
                <w:color w:val="000000"/>
                <w:sz w:val="20"/>
                <w:szCs w:val="20"/>
              </w:rPr>
              <w:t>40. Регулирование миграционных отношений в Содружестве Независимых Государств.</w:t>
            </w:r>
          </w:p>
        </w:tc>
      </w:tr>
      <w:tr w:rsidR="009E53E7" w:rsidRPr="00C36483" w:rsidTr="000A7F1B">
        <w:tc>
          <w:tcPr>
            <w:tcW w:w="647" w:type="pct"/>
            <w:shd w:val="clear" w:color="auto" w:fill="auto"/>
          </w:tcPr>
          <w:p w:rsidR="009E53E7" w:rsidRPr="009754E4" w:rsidRDefault="009754E4" w:rsidP="00171E3F">
            <w:pPr>
              <w:suppressAutoHyphens/>
              <w:spacing w:after="0" w:line="240" w:lineRule="auto"/>
              <w:jc w:val="both"/>
              <w:rPr>
                <w:rFonts w:ascii="Times New Roman" w:hAnsi="Times New Roman" w:cs="Times New Roman"/>
                <w:sz w:val="20"/>
                <w:szCs w:val="20"/>
              </w:rPr>
            </w:pPr>
            <w:bookmarkStart w:id="1" w:name="_Hlk32952894"/>
            <w:r>
              <w:rPr>
                <w:rFonts w:ascii="Times New Roman" w:hAnsi="Times New Roman" w:cs="Times New Roman"/>
                <w:sz w:val="20"/>
                <w:szCs w:val="20"/>
              </w:rPr>
              <w:t>ПК-</w:t>
            </w:r>
            <w:r w:rsidR="009E53E7" w:rsidRPr="009754E4">
              <w:rPr>
                <w:rFonts w:ascii="Times New Roman" w:hAnsi="Times New Roman" w:cs="Times New Roman"/>
                <w:sz w:val="20"/>
                <w:szCs w:val="20"/>
              </w:rPr>
              <w:t>1.1</w:t>
            </w:r>
          </w:p>
          <w:p w:rsidR="009E53E7" w:rsidRPr="009754E4" w:rsidRDefault="009754E4"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53E7" w:rsidRPr="009754E4">
              <w:rPr>
                <w:rFonts w:ascii="Times New Roman" w:hAnsi="Times New Roman" w:cs="Times New Roman"/>
                <w:sz w:val="20"/>
                <w:szCs w:val="20"/>
              </w:rPr>
              <w:t>2.1</w:t>
            </w:r>
          </w:p>
          <w:p w:rsidR="009E53E7" w:rsidRPr="009754E4" w:rsidRDefault="009754E4"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53E7" w:rsidRPr="009754E4">
              <w:rPr>
                <w:rFonts w:ascii="Times New Roman" w:hAnsi="Times New Roman" w:cs="Times New Roman"/>
                <w:sz w:val="20"/>
                <w:szCs w:val="20"/>
              </w:rPr>
              <w:t>1.2</w:t>
            </w:r>
          </w:p>
          <w:p w:rsidR="009E53E7" w:rsidRPr="009754E4" w:rsidRDefault="009754E4"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53E7" w:rsidRPr="009754E4">
              <w:rPr>
                <w:rFonts w:ascii="Times New Roman" w:hAnsi="Times New Roman" w:cs="Times New Roman"/>
                <w:sz w:val="20"/>
                <w:szCs w:val="20"/>
              </w:rPr>
              <w:t>1.3</w:t>
            </w:r>
          </w:p>
          <w:p w:rsidR="009E53E7" w:rsidRPr="009754E4" w:rsidRDefault="009754E4"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53E7" w:rsidRPr="009754E4">
              <w:rPr>
                <w:rFonts w:ascii="Times New Roman" w:hAnsi="Times New Roman" w:cs="Times New Roman"/>
                <w:sz w:val="20"/>
                <w:szCs w:val="20"/>
              </w:rPr>
              <w:t>2.2</w:t>
            </w:r>
          </w:p>
          <w:p w:rsidR="009E53E7" w:rsidRPr="009754E4" w:rsidRDefault="009754E4"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53E7" w:rsidRPr="009754E4">
              <w:rPr>
                <w:rFonts w:ascii="Times New Roman" w:hAnsi="Times New Roman" w:cs="Times New Roman"/>
                <w:sz w:val="20"/>
                <w:szCs w:val="20"/>
              </w:rPr>
              <w:t>2.3</w:t>
            </w:r>
          </w:p>
        </w:tc>
        <w:tc>
          <w:tcPr>
            <w:tcW w:w="4353" w:type="pct"/>
            <w:shd w:val="clear" w:color="auto" w:fill="auto"/>
          </w:tcPr>
          <w:p w:rsidR="00FD77EA" w:rsidRPr="009754E4" w:rsidRDefault="00FD77EA" w:rsidP="00171E3F">
            <w:pPr>
              <w:pStyle w:val="a7"/>
              <w:shd w:val="clear" w:color="auto" w:fill="FEFEFE"/>
              <w:suppressAutoHyphens/>
              <w:spacing w:before="0" w:beforeAutospacing="0" w:after="0" w:afterAutospacing="0"/>
              <w:rPr>
                <w:sz w:val="20"/>
                <w:szCs w:val="20"/>
              </w:rPr>
            </w:pPr>
            <w:r w:rsidRPr="009754E4">
              <w:rPr>
                <w:sz w:val="20"/>
                <w:szCs w:val="20"/>
              </w:rPr>
              <w:t>Практические задания</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t xml:space="preserve">1. Разграничьте временное и политическое убежище в Российской Федерации. </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t>2. Сопоставьте российский и международно-правовой подходы к регулированию вынужденной миграции.</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t>3. В виде схемы представить порядок признания лица вынужденным переселенцем.</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t>4. В виде схемы представить порядок предоставления Россией политического убежища. Проанализировать примеры за последние 5 лет.</w:t>
            </w:r>
          </w:p>
          <w:p w:rsidR="009E53E7" w:rsidRPr="009754E4" w:rsidRDefault="009E53E7"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5. Составьте проект жалобы об оспаривании решения об отказе в рассмотрении заявления по вопросам гражданства Российской Федерации.</w:t>
            </w:r>
          </w:p>
          <w:p w:rsidR="009E53E7" w:rsidRPr="009754E4" w:rsidRDefault="009E53E7" w:rsidP="00171E3F">
            <w:pPr>
              <w:pStyle w:val="a5"/>
              <w:suppressAutoHyphens/>
              <w:spacing w:after="0" w:line="240" w:lineRule="auto"/>
              <w:ind w:left="0"/>
              <w:jc w:val="both"/>
              <w:rPr>
                <w:rFonts w:ascii="Times New Roman" w:hAnsi="Times New Roman" w:cs="Times New Roman"/>
                <w:sz w:val="20"/>
                <w:szCs w:val="20"/>
              </w:rPr>
            </w:pPr>
            <w:r w:rsidRPr="009754E4">
              <w:rPr>
                <w:rFonts w:ascii="Times New Roman" w:hAnsi="Times New Roman" w:cs="Times New Roman"/>
                <w:sz w:val="20"/>
                <w:szCs w:val="20"/>
              </w:rPr>
              <w:t>6. Составьте проект заявления о приеме в российское гражданство в упрощенном порядке.</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lastRenderedPageBreak/>
              <w:t>7. Составьте таблицу «Основания отказа в предоставлении гражданства Российской Федерации» с примерами</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t>8. Составьте пошаговую инструкцию оформления визы в РФ (туристическую, деловую, транзитную и др.).</w:t>
            </w:r>
          </w:p>
          <w:p w:rsidR="009E53E7" w:rsidRPr="009754E4" w:rsidRDefault="009E53E7" w:rsidP="00171E3F">
            <w:pPr>
              <w:pStyle w:val="a7"/>
              <w:shd w:val="clear" w:color="auto" w:fill="FFFFFF"/>
              <w:suppressAutoHyphens/>
              <w:spacing w:before="0" w:beforeAutospacing="0" w:after="0" w:afterAutospacing="0"/>
              <w:rPr>
                <w:sz w:val="20"/>
                <w:szCs w:val="20"/>
              </w:rPr>
            </w:pPr>
            <w:r w:rsidRPr="009754E4">
              <w:rPr>
                <w:sz w:val="20"/>
                <w:szCs w:val="20"/>
              </w:rPr>
              <w:t xml:space="preserve">9. При приеме на работу иностранцев работодатель уведомил Службу занятости и налоговый орган, а МВД уведомили с опозданием на несколько дней (не уложились в 10-дневный срок). Имеет ли место нарушение и какая последует административная ответственность? </w:t>
            </w:r>
          </w:p>
          <w:p w:rsidR="009E53E7" w:rsidRPr="009754E4" w:rsidRDefault="009E53E7" w:rsidP="00171E3F">
            <w:pPr>
              <w:pStyle w:val="a7"/>
              <w:shd w:val="clear" w:color="auto" w:fill="FEFEFE"/>
              <w:suppressAutoHyphens/>
              <w:spacing w:before="0" w:beforeAutospacing="0" w:after="0" w:afterAutospacing="0"/>
              <w:rPr>
                <w:sz w:val="20"/>
                <w:szCs w:val="20"/>
              </w:rPr>
            </w:pPr>
            <w:r w:rsidRPr="009754E4">
              <w:rPr>
                <w:sz w:val="20"/>
                <w:szCs w:val="20"/>
              </w:rPr>
              <w:t>10. Какая ответственность предусмотрена за прием на работу иностранных граждан, если при проверке окажется, что предоставленные работодателю разрешения являются не действительными 46 (поддельными), при условии, что работодатель добросовестно выполнил все остальные требования по оформлению иностранных граждан?</w:t>
            </w:r>
          </w:p>
          <w:p w:rsidR="009E53E7" w:rsidRPr="009754E4" w:rsidRDefault="009E53E7"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 xml:space="preserve">11. Хитров И.И. гражданин р. Казахстан получил разрешение на временное проживание в Свердловской области. Вправе ли работодатель, находящийся в г. Екатеринбург, заключить с этим работником трудовой договор о дистанционной работе с местом работы в Свердловской области области?  </w:t>
            </w:r>
          </w:p>
          <w:p w:rsidR="000A7F1B" w:rsidRPr="009754E4" w:rsidRDefault="000A7F1B" w:rsidP="000A7F1B">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12. Организация приняла на работу гражданина, имеющего гражданство России и Израиля, который относится к категории высококвалифицированных специалистов. Обязана ли организация при приеме такого гражданина на работу выполнить требования, перечисленные в ст. 13.2 Федерального закона от 25.07.2002 N 115-ФЗ "О правовом положении иностранных граждан в Российской Федерации"?</w:t>
            </w:r>
          </w:p>
          <w:p w:rsidR="00615ACB" w:rsidRPr="009754E4" w:rsidRDefault="00615ACB" w:rsidP="00615ACB">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 xml:space="preserve">13.  В российскую организацию (ООО) обратился студент российского вуза - гражданин Абхазии, имеющий миграционную карту, который был направлен вузом в организацию для прохождения производственной преддипломной практики в соответствии с договором между организацией и вузом. Может ли организация взять на практику этого студента, не имея разрешения на привлечение иностранных работников? </w:t>
            </w:r>
          </w:p>
          <w:p w:rsidR="000A7F1B" w:rsidRPr="009754E4" w:rsidRDefault="00615ACB" w:rsidP="00615ACB">
            <w:pPr>
              <w:pStyle w:val="a7"/>
              <w:shd w:val="clear" w:color="auto" w:fill="FEFEFE"/>
              <w:suppressAutoHyphens/>
              <w:spacing w:before="0" w:beforeAutospacing="0" w:after="0" w:afterAutospacing="0"/>
              <w:rPr>
                <w:sz w:val="20"/>
                <w:szCs w:val="20"/>
              </w:rPr>
            </w:pPr>
            <w:r w:rsidRPr="009754E4">
              <w:rPr>
                <w:sz w:val="20"/>
                <w:szCs w:val="20"/>
              </w:rPr>
              <w:t>14. Организация принимает на работу по трудовому договору гражданина Республики Беларусь, который обучается в вузе на территории РФ (очная форма). Обязана ли организация-работодатель уведомить территориальный орган МВД России и центр занятости о заключении трудового договора с данным иностранным гражданином?</w:t>
            </w:r>
          </w:p>
        </w:tc>
      </w:tr>
      <w:bookmarkEnd w:id="1"/>
    </w:tbl>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Таблица 1</w:t>
      </w:r>
      <w:r w:rsidR="004A57B0" w:rsidRPr="00C36483">
        <w:rPr>
          <w:rFonts w:ascii="Times New Roman" w:hAnsi="Times New Roman" w:cs="Times New Roman"/>
          <w:sz w:val="24"/>
          <w:szCs w:val="24"/>
        </w:rPr>
        <w:t>1</w:t>
      </w:r>
      <w:r w:rsidRPr="00C36483">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w:t>
      </w:r>
      <w:r w:rsidR="0004067F" w:rsidRPr="00C36483">
        <w:rPr>
          <w:rFonts w:ascii="Times New Roman" w:hAnsi="Times New Roman" w:cs="Times New Roman"/>
          <w:sz w:val="24"/>
          <w:szCs w:val="24"/>
        </w:rPr>
        <w:t>зачета с оценкой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C36483" w:rsidTr="000A7F1B">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9754E4" w:rsidRDefault="00B37FEF" w:rsidP="000A7F1B">
            <w:pPr>
              <w:suppressAutoHyphens/>
              <w:spacing w:after="0" w:line="240" w:lineRule="auto"/>
              <w:ind w:firstLine="709"/>
              <w:jc w:val="center"/>
              <w:rPr>
                <w:rFonts w:ascii="Times New Roman" w:hAnsi="Times New Roman" w:cs="Times New Roman"/>
                <w:sz w:val="20"/>
                <w:szCs w:val="20"/>
              </w:rPr>
            </w:pPr>
            <w:r w:rsidRPr="009754E4">
              <w:rPr>
                <w:rFonts w:ascii="Times New Roman" w:hAnsi="Times New Roman" w:cs="Times New Roman"/>
                <w:sz w:val="20"/>
                <w:szCs w:val="20"/>
              </w:rPr>
              <w:t>Шкала</w:t>
            </w:r>
          </w:p>
        </w:tc>
        <w:tc>
          <w:tcPr>
            <w:tcW w:w="3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9754E4" w:rsidRDefault="00B37FEF" w:rsidP="00171E3F">
            <w:pPr>
              <w:suppressAutoHyphens/>
              <w:spacing w:after="0" w:line="240" w:lineRule="auto"/>
              <w:ind w:firstLine="709"/>
              <w:jc w:val="both"/>
              <w:rPr>
                <w:rFonts w:ascii="Times New Roman" w:hAnsi="Times New Roman" w:cs="Times New Roman"/>
                <w:sz w:val="20"/>
                <w:szCs w:val="20"/>
              </w:rPr>
            </w:pPr>
            <w:r w:rsidRPr="009754E4">
              <w:rPr>
                <w:rFonts w:ascii="Times New Roman" w:hAnsi="Times New Roman" w:cs="Times New Roman"/>
                <w:sz w:val="20"/>
                <w:szCs w:val="20"/>
              </w:rPr>
              <w:t>Критерии оценивания</w:t>
            </w:r>
          </w:p>
        </w:tc>
      </w:tr>
      <w:tr w:rsidR="00B37FEF" w:rsidRPr="00C36483" w:rsidTr="000A7F1B">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9754E4" w:rsidRDefault="00B37FEF" w:rsidP="000A7F1B">
            <w:pPr>
              <w:suppressAutoHyphens/>
              <w:spacing w:after="0" w:line="240" w:lineRule="auto"/>
              <w:jc w:val="center"/>
              <w:rPr>
                <w:rFonts w:ascii="Times New Roman" w:hAnsi="Times New Roman" w:cs="Times New Roman"/>
                <w:sz w:val="20"/>
                <w:szCs w:val="20"/>
              </w:rPr>
            </w:pPr>
            <w:r w:rsidRPr="009754E4">
              <w:rPr>
                <w:rFonts w:ascii="Times New Roman" w:hAnsi="Times New Roman" w:cs="Times New Roman"/>
                <w:sz w:val="20"/>
                <w:szCs w:val="20"/>
              </w:rPr>
              <w:t>Оценка</w:t>
            </w:r>
            <w:r w:rsidR="000A7F1B">
              <w:rPr>
                <w:rFonts w:ascii="Times New Roman" w:hAnsi="Times New Roman" w:cs="Times New Roman"/>
                <w:sz w:val="20"/>
                <w:szCs w:val="20"/>
              </w:rPr>
              <w:t xml:space="preserve"> </w:t>
            </w:r>
            <w:r w:rsidRPr="009754E4">
              <w:rPr>
                <w:rFonts w:ascii="Times New Roman" w:hAnsi="Times New Roman" w:cs="Times New Roman"/>
                <w:sz w:val="20"/>
                <w:szCs w:val="20"/>
              </w:rPr>
              <w:t>5 (отлично)</w:t>
            </w:r>
          </w:p>
          <w:p w:rsidR="00B37FEF" w:rsidRPr="009754E4" w:rsidRDefault="00B37FEF" w:rsidP="000A7F1B">
            <w:pPr>
              <w:suppressAutoHyphens/>
              <w:spacing w:after="0" w:line="240" w:lineRule="auto"/>
              <w:jc w:val="center"/>
              <w:rPr>
                <w:rFonts w:ascii="Times New Roman" w:hAnsi="Times New Roman" w:cs="Times New Roman"/>
                <w:sz w:val="20"/>
                <w:szCs w:val="20"/>
              </w:rPr>
            </w:pP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9754E4" w:rsidRDefault="00B37FEF"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 xml:space="preserve">обучающийся глубоко и прочно усвоил весь программный материал по </w:t>
            </w:r>
            <w:r w:rsidR="009E53E7" w:rsidRPr="009754E4">
              <w:rPr>
                <w:rFonts w:ascii="Times New Roman" w:hAnsi="Times New Roman" w:cs="Times New Roman"/>
                <w:sz w:val="20"/>
                <w:szCs w:val="20"/>
              </w:rPr>
              <w:t>миграционному</w:t>
            </w:r>
            <w:r w:rsidR="004B7B1A" w:rsidRPr="009754E4">
              <w:rPr>
                <w:rFonts w:ascii="Times New Roman" w:hAnsi="Times New Roman" w:cs="Times New Roman"/>
                <w:sz w:val="20"/>
                <w:szCs w:val="20"/>
              </w:rPr>
              <w:t xml:space="preserve"> </w:t>
            </w:r>
            <w:r w:rsidR="0004067F" w:rsidRPr="009754E4">
              <w:rPr>
                <w:rFonts w:ascii="Times New Roman" w:hAnsi="Times New Roman" w:cs="Times New Roman"/>
                <w:sz w:val="20"/>
                <w:szCs w:val="20"/>
              </w:rPr>
              <w:t>праву</w:t>
            </w:r>
            <w:r w:rsidRPr="009754E4">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C36483" w:rsidTr="000A7F1B">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9754E4" w:rsidRDefault="00B37FEF" w:rsidP="000A7F1B">
            <w:pPr>
              <w:suppressAutoHyphens/>
              <w:spacing w:after="0" w:line="240" w:lineRule="auto"/>
              <w:jc w:val="center"/>
              <w:rPr>
                <w:rFonts w:ascii="Times New Roman" w:hAnsi="Times New Roman" w:cs="Times New Roman"/>
                <w:sz w:val="20"/>
                <w:szCs w:val="20"/>
              </w:rPr>
            </w:pPr>
            <w:r w:rsidRPr="009754E4">
              <w:rPr>
                <w:rFonts w:ascii="Times New Roman" w:hAnsi="Times New Roman" w:cs="Times New Roman"/>
                <w:sz w:val="20"/>
                <w:szCs w:val="20"/>
              </w:rPr>
              <w:t>Оценка</w:t>
            </w:r>
            <w:r w:rsidR="000A7F1B">
              <w:rPr>
                <w:rFonts w:ascii="Times New Roman" w:hAnsi="Times New Roman" w:cs="Times New Roman"/>
                <w:sz w:val="20"/>
                <w:szCs w:val="20"/>
              </w:rPr>
              <w:t xml:space="preserve"> </w:t>
            </w:r>
            <w:r w:rsidRPr="009754E4">
              <w:rPr>
                <w:rFonts w:ascii="Times New Roman" w:hAnsi="Times New Roman" w:cs="Times New Roman"/>
                <w:sz w:val="20"/>
                <w:szCs w:val="20"/>
              </w:rPr>
              <w:t>4 (хорошо)</w:t>
            </w:r>
          </w:p>
          <w:p w:rsidR="00B37FEF" w:rsidRPr="009754E4" w:rsidRDefault="00B37FEF" w:rsidP="000A7F1B">
            <w:pPr>
              <w:suppressAutoHyphens/>
              <w:spacing w:after="0" w:line="240" w:lineRule="auto"/>
              <w:jc w:val="center"/>
              <w:rPr>
                <w:rFonts w:ascii="Times New Roman" w:hAnsi="Times New Roman" w:cs="Times New Roman"/>
                <w:sz w:val="20"/>
                <w:szCs w:val="20"/>
              </w:rPr>
            </w:pP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9754E4" w:rsidRDefault="00B37FEF"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 xml:space="preserve">обучающийся твердо знает программный материал по </w:t>
            </w:r>
            <w:r w:rsidR="009E53E7" w:rsidRPr="009754E4">
              <w:rPr>
                <w:rFonts w:ascii="Times New Roman" w:hAnsi="Times New Roman" w:cs="Times New Roman"/>
                <w:sz w:val="20"/>
                <w:szCs w:val="20"/>
              </w:rPr>
              <w:t xml:space="preserve">миграционному </w:t>
            </w:r>
            <w:r w:rsidR="004B7B1A" w:rsidRPr="009754E4">
              <w:rPr>
                <w:rFonts w:ascii="Times New Roman" w:hAnsi="Times New Roman" w:cs="Times New Roman"/>
                <w:sz w:val="20"/>
                <w:szCs w:val="20"/>
              </w:rPr>
              <w:t xml:space="preserve"> праву</w:t>
            </w:r>
            <w:r w:rsidRPr="009754E4">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C36483" w:rsidTr="000A7F1B">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9754E4" w:rsidRDefault="00B37FEF" w:rsidP="000A7F1B">
            <w:pPr>
              <w:suppressAutoHyphens/>
              <w:spacing w:after="0" w:line="240" w:lineRule="auto"/>
              <w:jc w:val="center"/>
              <w:rPr>
                <w:rFonts w:ascii="Times New Roman" w:hAnsi="Times New Roman" w:cs="Times New Roman"/>
                <w:sz w:val="20"/>
                <w:szCs w:val="20"/>
              </w:rPr>
            </w:pPr>
            <w:r w:rsidRPr="009754E4">
              <w:rPr>
                <w:rFonts w:ascii="Times New Roman" w:hAnsi="Times New Roman" w:cs="Times New Roman"/>
                <w:sz w:val="20"/>
                <w:szCs w:val="20"/>
              </w:rPr>
              <w:t>Оценка</w:t>
            </w:r>
            <w:r w:rsidR="000A7F1B">
              <w:rPr>
                <w:rFonts w:ascii="Times New Roman" w:hAnsi="Times New Roman" w:cs="Times New Roman"/>
                <w:sz w:val="20"/>
                <w:szCs w:val="20"/>
              </w:rPr>
              <w:t xml:space="preserve"> </w:t>
            </w:r>
            <w:r w:rsidRPr="009754E4">
              <w:rPr>
                <w:rFonts w:ascii="Times New Roman" w:hAnsi="Times New Roman" w:cs="Times New Roman"/>
                <w:sz w:val="20"/>
                <w:szCs w:val="20"/>
              </w:rPr>
              <w:t>3 (удовлетворительно)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9754E4" w:rsidRDefault="00B37FEF"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 xml:space="preserve">обучающийся усвоил только основной материал по </w:t>
            </w:r>
            <w:r w:rsidR="009E53E7" w:rsidRPr="009754E4">
              <w:rPr>
                <w:rFonts w:ascii="Times New Roman" w:hAnsi="Times New Roman" w:cs="Times New Roman"/>
                <w:sz w:val="20"/>
                <w:szCs w:val="20"/>
              </w:rPr>
              <w:t>миграционному</w:t>
            </w:r>
            <w:r w:rsidR="004B7B1A" w:rsidRPr="009754E4">
              <w:rPr>
                <w:rFonts w:ascii="Times New Roman" w:hAnsi="Times New Roman" w:cs="Times New Roman"/>
                <w:sz w:val="20"/>
                <w:szCs w:val="20"/>
              </w:rPr>
              <w:t xml:space="preserve"> праву</w:t>
            </w:r>
            <w:r w:rsidRPr="009754E4">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C36483" w:rsidTr="000A7F1B">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9754E4" w:rsidRDefault="00B37FEF" w:rsidP="000A7F1B">
            <w:pPr>
              <w:suppressAutoHyphens/>
              <w:spacing w:after="0" w:line="240" w:lineRule="auto"/>
              <w:jc w:val="center"/>
              <w:rPr>
                <w:rFonts w:ascii="Times New Roman" w:hAnsi="Times New Roman" w:cs="Times New Roman"/>
                <w:sz w:val="20"/>
                <w:szCs w:val="20"/>
              </w:rPr>
            </w:pPr>
            <w:r w:rsidRPr="009754E4">
              <w:rPr>
                <w:rFonts w:ascii="Times New Roman" w:hAnsi="Times New Roman" w:cs="Times New Roman"/>
                <w:sz w:val="20"/>
                <w:szCs w:val="20"/>
              </w:rPr>
              <w:t>Оценка</w:t>
            </w:r>
            <w:r w:rsidR="000A7F1B">
              <w:rPr>
                <w:rFonts w:ascii="Times New Roman" w:hAnsi="Times New Roman" w:cs="Times New Roman"/>
                <w:sz w:val="20"/>
                <w:szCs w:val="20"/>
              </w:rPr>
              <w:t xml:space="preserve"> </w:t>
            </w:r>
            <w:r w:rsidRPr="009754E4">
              <w:rPr>
                <w:rFonts w:ascii="Times New Roman" w:hAnsi="Times New Roman" w:cs="Times New Roman"/>
                <w:sz w:val="20"/>
                <w:szCs w:val="20"/>
              </w:rPr>
              <w:t>2 (неудовлетворительно)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9754E4" w:rsidRDefault="00B37FEF" w:rsidP="00171E3F">
            <w:pPr>
              <w:suppressAutoHyphens/>
              <w:spacing w:after="0" w:line="240" w:lineRule="auto"/>
              <w:jc w:val="both"/>
              <w:rPr>
                <w:rFonts w:ascii="Times New Roman" w:hAnsi="Times New Roman" w:cs="Times New Roman"/>
                <w:sz w:val="20"/>
                <w:szCs w:val="20"/>
              </w:rPr>
            </w:pPr>
            <w:r w:rsidRPr="009754E4">
              <w:rPr>
                <w:rFonts w:ascii="Times New Roman" w:hAnsi="Times New Roman" w:cs="Times New Roman"/>
                <w:sz w:val="20"/>
                <w:szCs w:val="20"/>
              </w:rPr>
              <w:t xml:space="preserve">обучающийся не знает значительной части программного материала по </w:t>
            </w:r>
            <w:r w:rsidR="009E53E7" w:rsidRPr="009754E4">
              <w:rPr>
                <w:rFonts w:ascii="Times New Roman" w:hAnsi="Times New Roman" w:cs="Times New Roman"/>
                <w:sz w:val="20"/>
                <w:szCs w:val="20"/>
              </w:rPr>
              <w:t>миграционному</w:t>
            </w:r>
            <w:r w:rsidR="004B7B1A" w:rsidRPr="009754E4">
              <w:rPr>
                <w:rFonts w:ascii="Times New Roman" w:hAnsi="Times New Roman" w:cs="Times New Roman"/>
                <w:sz w:val="20"/>
                <w:szCs w:val="20"/>
              </w:rPr>
              <w:t xml:space="preserve"> праву</w:t>
            </w:r>
            <w:r w:rsidRPr="009754E4">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rsidR="009754E4" w:rsidRPr="00C36483" w:rsidRDefault="009754E4" w:rsidP="00171E3F">
      <w:pPr>
        <w:suppressAutoHyphens/>
        <w:spacing w:after="0" w:line="240" w:lineRule="auto"/>
        <w:ind w:firstLine="709"/>
        <w:jc w:val="both"/>
        <w:rPr>
          <w:rFonts w:ascii="Times New Roman" w:hAnsi="Times New Roman" w:cs="Times New Roman"/>
          <w:sz w:val="24"/>
          <w:szCs w:val="24"/>
        </w:rPr>
      </w:pPr>
    </w:p>
    <w:p w:rsidR="00615ACB" w:rsidRDefault="00615ACB" w:rsidP="000A7F1B">
      <w:pPr>
        <w:suppressAutoHyphens/>
        <w:spacing w:after="0" w:line="240" w:lineRule="auto"/>
        <w:jc w:val="center"/>
        <w:rPr>
          <w:rFonts w:ascii="Times New Roman" w:hAnsi="Times New Roman" w:cs="Times New Roman"/>
          <w:b/>
          <w:sz w:val="24"/>
          <w:szCs w:val="24"/>
        </w:rPr>
        <w:sectPr w:rsidR="00615ACB" w:rsidSect="000A7F1B">
          <w:pgSz w:w="11907" w:h="16840"/>
          <w:pgMar w:top="851" w:right="567" w:bottom="851" w:left="1134" w:header="720" w:footer="284" w:gutter="0"/>
          <w:cols w:space="720"/>
          <w:titlePg/>
          <w:docGrid w:linePitch="299"/>
        </w:sectPr>
      </w:pPr>
    </w:p>
    <w:p w:rsidR="00B37FEF" w:rsidRPr="00C36483" w:rsidRDefault="000A7F1B" w:rsidP="000A7F1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2.3</w:t>
      </w:r>
      <w:r>
        <w:rPr>
          <w:rFonts w:ascii="Times New Roman" w:hAnsi="Times New Roman" w:cs="Times New Roman"/>
          <w:b/>
          <w:sz w:val="24"/>
          <w:szCs w:val="24"/>
        </w:rPr>
        <w:tab/>
      </w:r>
      <w:r w:rsidR="00B37FEF" w:rsidRPr="00C36483">
        <w:rPr>
          <w:rFonts w:ascii="Times New Roman" w:hAnsi="Times New Roman" w:cs="Times New Roman"/>
          <w:b/>
          <w:sz w:val="24"/>
          <w:szCs w:val="24"/>
        </w:rPr>
        <w:t>Тестирование</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rsidR="00B37FEF" w:rsidRPr="009754E4" w:rsidRDefault="000A7F1B" w:rsidP="000A7F1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9754E4">
        <w:rPr>
          <w:rFonts w:ascii="Times New Roman" w:hAnsi="Times New Roman" w:cs="Times New Roman"/>
          <w:b/>
          <w:sz w:val="24"/>
          <w:szCs w:val="24"/>
        </w:rPr>
        <w:t>Тест для входного контроля</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Таблица </w:t>
      </w:r>
      <w:r w:rsidR="004A57B0" w:rsidRPr="00C36483">
        <w:rPr>
          <w:rFonts w:ascii="Times New Roman" w:hAnsi="Times New Roman" w:cs="Times New Roman"/>
          <w:sz w:val="24"/>
          <w:szCs w:val="24"/>
        </w:rPr>
        <w:t>12</w:t>
      </w:r>
      <w:r w:rsidRPr="00C36483">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4"/>
        <w:gridCol w:w="4676"/>
        <w:gridCol w:w="1984"/>
      </w:tblGrid>
      <w:tr w:rsidR="00C019B7" w:rsidRPr="00C36483" w:rsidTr="00C019B7">
        <w:trPr>
          <w:trHeight w:val="493"/>
        </w:trPr>
        <w:tc>
          <w:tcPr>
            <w:tcW w:w="1771" w:type="pct"/>
            <w:tcBorders>
              <w:left w:val="single" w:sz="4" w:space="0" w:color="auto"/>
              <w:right w:val="single" w:sz="4" w:space="0" w:color="auto"/>
            </w:tcBorders>
            <w:shd w:val="clear" w:color="auto" w:fill="auto"/>
          </w:tcPr>
          <w:p w:rsidR="00C019B7" w:rsidRPr="009754E4" w:rsidRDefault="00C019B7" w:rsidP="000A7F1B">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Вопрос</w:t>
            </w:r>
          </w:p>
        </w:tc>
        <w:tc>
          <w:tcPr>
            <w:tcW w:w="2267" w:type="pct"/>
            <w:tcBorders>
              <w:top w:val="single" w:sz="4" w:space="0" w:color="auto"/>
              <w:left w:val="single" w:sz="4" w:space="0" w:color="auto"/>
              <w:bottom w:val="single" w:sz="4" w:space="0" w:color="auto"/>
              <w:right w:val="single" w:sz="4" w:space="0" w:color="auto"/>
            </w:tcBorders>
            <w:shd w:val="clear" w:color="auto" w:fill="auto"/>
          </w:tcPr>
          <w:p w:rsidR="00C019B7" w:rsidRPr="009754E4" w:rsidRDefault="00C019B7" w:rsidP="000A7F1B">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Варианты ответов</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Ключ (признак) правильного ответа</w:t>
            </w:r>
          </w:p>
        </w:tc>
      </w:tr>
      <w:tr w:rsidR="00C019B7" w:rsidRPr="00C36483" w:rsidTr="00C019B7">
        <w:trPr>
          <w:trHeight w:val="280"/>
        </w:trPr>
        <w:tc>
          <w:tcPr>
            <w:tcW w:w="1771" w:type="pct"/>
            <w:tcBorders>
              <w:left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1. Допускается ли выход из гражданства российской Федерации после получения повестки о призыве на срочную военную или альтернативную службу?</w:t>
            </w:r>
          </w:p>
        </w:tc>
        <w:tc>
          <w:tcPr>
            <w:tcW w:w="2267" w:type="pct"/>
            <w:tcBorders>
              <w:top w:val="single" w:sz="4" w:space="0" w:color="auto"/>
              <w:left w:val="single" w:sz="4" w:space="0" w:color="auto"/>
              <w:bottom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А)  допускается</w:t>
            </w:r>
          </w:p>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Б)  не допускается</w:t>
            </w:r>
          </w:p>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В) . допускается, при уплате  государственной пошлины в размере 100 МРОТ</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А</w:t>
            </w:r>
          </w:p>
        </w:tc>
      </w:tr>
      <w:tr w:rsidR="00C019B7" w:rsidRPr="00C36483" w:rsidTr="00C019B7">
        <w:trPr>
          <w:trHeight w:val="269"/>
        </w:trPr>
        <w:tc>
          <w:tcPr>
            <w:tcW w:w="1771" w:type="pct"/>
            <w:tcBorders>
              <w:left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2.</w:t>
            </w:r>
            <w:r w:rsidRPr="009754E4">
              <w:rPr>
                <w:color w:val="000000"/>
                <w:sz w:val="20"/>
                <w:szCs w:val="20"/>
              </w:rPr>
              <w:t>В каком случае срок проживания на территории Российской Федерации считается непрерывным?</w:t>
            </w:r>
          </w:p>
        </w:tc>
        <w:tc>
          <w:tcPr>
            <w:tcW w:w="2267" w:type="pct"/>
            <w:tcBorders>
              <w:top w:val="single" w:sz="4" w:space="0" w:color="auto"/>
              <w:left w:val="single" w:sz="4" w:space="0" w:color="auto"/>
              <w:bottom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А)  Если лицо выезжало за пределы Российской Федерации не более чем на 3 месяца в течение 1 года</w:t>
            </w:r>
          </w:p>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Б) Если лицо выезжало за пределы Российской Федерации не более чем на 3 месяца в течение 3 лет</w:t>
            </w:r>
          </w:p>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В)  Если лицо выезжало за пределы Российской Федерации не более чем на 1 месяца в течение 3 лет</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А</w:t>
            </w:r>
          </w:p>
        </w:tc>
      </w:tr>
      <w:tr w:rsidR="00C019B7" w:rsidRPr="00C36483" w:rsidTr="00C019B7">
        <w:trPr>
          <w:trHeight w:val="118"/>
        </w:trPr>
        <w:tc>
          <w:tcPr>
            <w:tcW w:w="1771" w:type="pct"/>
            <w:tcBorders>
              <w:left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3.</w:t>
            </w:r>
            <w:r w:rsidRPr="009754E4">
              <w:rPr>
                <w:color w:val="000000"/>
                <w:sz w:val="20"/>
                <w:szCs w:val="20"/>
              </w:rPr>
              <w:t xml:space="preserve"> Гражданство Российской Федерации приобретается</w:t>
            </w:r>
          </w:p>
        </w:tc>
        <w:tc>
          <w:tcPr>
            <w:tcW w:w="2267" w:type="pct"/>
            <w:tcBorders>
              <w:top w:val="single" w:sz="4" w:space="0" w:color="auto"/>
              <w:left w:val="single" w:sz="4" w:space="0" w:color="auto"/>
              <w:bottom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 xml:space="preserve">А) как результат филиации; </w:t>
            </w:r>
          </w:p>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Б) при натурализации;;</w:t>
            </w:r>
          </w:p>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В) при репатриации;</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А, Б</w:t>
            </w:r>
          </w:p>
        </w:tc>
      </w:tr>
      <w:tr w:rsidR="00C019B7" w:rsidRPr="00C36483" w:rsidTr="00C019B7">
        <w:trPr>
          <w:trHeight w:val="263"/>
        </w:trPr>
        <w:tc>
          <w:tcPr>
            <w:tcW w:w="1771" w:type="pct"/>
            <w:tcBorders>
              <w:left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4</w:t>
            </w:r>
            <w:r w:rsidRPr="009754E4">
              <w:rPr>
                <w:color w:val="000000"/>
                <w:sz w:val="20"/>
                <w:szCs w:val="20"/>
              </w:rPr>
              <w:t>. Возможно ли заключение трудового договора с иностранным гражданином?</w:t>
            </w:r>
          </w:p>
        </w:tc>
        <w:tc>
          <w:tcPr>
            <w:tcW w:w="2267" w:type="pct"/>
            <w:tcBorders>
              <w:top w:val="single" w:sz="4" w:space="0" w:color="auto"/>
              <w:left w:val="single" w:sz="4" w:space="0" w:color="auto"/>
              <w:bottom w:val="single" w:sz="4" w:space="0" w:color="auto"/>
              <w:right w:val="single" w:sz="4" w:space="0" w:color="auto"/>
            </w:tcBorders>
            <w:shd w:val="clear" w:color="auto" w:fill="auto"/>
            <w:vAlign w:val="center"/>
          </w:tcPr>
          <w:p w:rsidR="00C019B7" w:rsidRPr="009754E4" w:rsidRDefault="00C019B7" w:rsidP="000A7F1B">
            <w:pPr>
              <w:pStyle w:val="a7"/>
              <w:suppressAutoHyphens/>
              <w:spacing w:before="0" w:beforeAutospacing="0" w:after="0" w:afterAutospacing="0"/>
              <w:rPr>
                <w:color w:val="000000"/>
                <w:sz w:val="20"/>
                <w:szCs w:val="20"/>
              </w:rPr>
            </w:pPr>
            <w:r w:rsidRPr="009754E4">
              <w:rPr>
                <w:color w:val="000000"/>
                <w:sz w:val="20"/>
                <w:szCs w:val="20"/>
              </w:rPr>
              <w:t>А)  Да, Трудовой кодекс Российской Федерации распространяет действие российского законодательства и на иностранцев, работающих на территории России.</w:t>
            </w:r>
          </w:p>
          <w:p w:rsidR="00C019B7" w:rsidRPr="009754E4" w:rsidRDefault="00C019B7" w:rsidP="00C019B7">
            <w:pPr>
              <w:pStyle w:val="a7"/>
              <w:suppressAutoHyphens/>
              <w:spacing w:before="0" w:beforeAutospacing="0" w:after="0" w:afterAutospacing="0"/>
              <w:rPr>
                <w:color w:val="000000"/>
                <w:sz w:val="20"/>
                <w:szCs w:val="20"/>
              </w:rPr>
            </w:pPr>
            <w:r w:rsidRPr="009754E4">
              <w:rPr>
                <w:color w:val="000000"/>
                <w:sz w:val="20"/>
                <w:szCs w:val="20"/>
              </w:rPr>
              <w:t>Б)  Нет, трудовая деятельность иностранных граждан в России осуществляется только на основании разрешения, выданного Федеральной миграционной службой России.</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pStyle w:val="a7"/>
              <w:suppressAutoHyphens/>
              <w:spacing w:before="0" w:beforeAutospacing="0" w:after="0" w:afterAutospacing="0"/>
              <w:rPr>
                <w:color w:val="000000"/>
                <w:sz w:val="20"/>
                <w:szCs w:val="20"/>
              </w:rPr>
            </w:pPr>
            <w:r>
              <w:rPr>
                <w:color w:val="000000"/>
                <w:sz w:val="20"/>
                <w:szCs w:val="20"/>
              </w:rPr>
              <w:t>А</w:t>
            </w:r>
          </w:p>
        </w:tc>
      </w:tr>
      <w:tr w:rsidR="00C019B7" w:rsidRPr="00C36483" w:rsidTr="00C019B7">
        <w:trPr>
          <w:trHeight w:val="254"/>
        </w:trPr>
        <w:tc>
          <w:tcPr>
            <w:tcW w:w="1771" w:type="pct"/>
            <w:tcBorders>
              <w:left w:val="single" w:sz="4" w:space="0" w:color="auto"/>
              <w:right w:val="single" w:sz="4" w:space="0" w:color="auto"/>
            </w:tcBorders>
            <w:shd w:val="clear" w:color="auto" w:fill="auto"/>
          </w:tcPr>
          <w:p w:rsidR="00C019B7" w:rsidRPr="009754E4" w:rsidRDefault="00C019B7" w:rsidP="000A7F1B">
            <w:pPr>
              <w:suppressAutoHyphens/>
              <w:spacing w:after="0" w:line="240" w:lineRule="auto"/>
              <w:rPr>
                <w:rFonts w:ascii="Times New Roman" w:hAnsi="Times New Roman" w:cs="Times New Roman"/>
                <w:sz w:val="20"/>
                <w:szCs w:val="20"/>
              </w:rPr>
            </w:pPr>
            <w:r>
              <w:rPr>
                <w:rFonts w:ascii="Times New Roman" w:hAnsi="Times New Roman" w:cs="Times New Roman"/>
                <w:color w:val="333333"/>
                <w:sz w:val="20"/>
                <w:szCs w:val="20"/>
                <w:shd w:val="clear" w:color="auto" w:fill="FFFFFF"/>
              </w:rPr>
              <w:t>5</w:t>
            </w:r>
            <w:r w:rsidRPr="009754E4">
              <w:rPr>
                <w:rFonts w:ascii="Times New Roman" w:hAnsi="Times New Roman" w:cs="Times New Roman"/>
                <w:color w:val="333333"/>
                <w:sz w:val="20"/>
                <w:szCs w:val="20"/>
                <w:shd w:val="clear" w:color="auto" w:fill="FFFFFF"/>
              </w:rPr>
              <w:t>. Гражданство – это:</w:t>
            </w:r>
          </w:p>
        </w:tc>
        <w:tc>
          <w:tcPr>
            <w:tcW w:w="2267" w:type="pct"/>
            <w:tcBorders>
              <w:top w:val="single" w:sz="4" w:space="0" w:color="auto"/>
              <w:left w:val="single" w:sz="4" w:space="0" w:color="auto"/>
              <w:bottom w:val="single" w:sz="4" w:space="0" w:color="auto"/>
              <w:right w:val="single" w:sz="4" w:space="0" w:color="auto"/>
            </w:tcBorders>
            <w:shd w:val="clear" w:color="auto" w:fill="auto"/>
          </w:tcPr>
          <w:p w:rsidR="00C019B7" w:rsidRPr="009754E4" w:rsidRDefault="00C019B7" w:rsidP="000A7F1B">
            <w:pPr>
              <w:suppressAutoHyphens/>
              <w:spacing w:after="0" w:line="240" w:lineRule="auto"/>
              <w:rPr>
                <w:rFonts w:ascii="Times New Roman" w:hAnsi="Times New Roman" w:cs="Times New Roman"/>
                <w:color w:val="333333"/>
                <w:sz w:val="20"/>
                <w:szCs w:val="20"/>
                <w:shd w:val="clear" w:color="auto" w:fill="FFFFFF"/>
              </w:rPr>
            </w:pPr>
            <w:r w:rsidRPr="009754E4">
              <w:rPr>
                <w:rFonts w:ascii="Times New Roman" w:hAnsi="Times New Roman" w:cs="Times New Roman"/>
                <w:color w:val="333333"/>
                <w:sz w:val="20"/>
                <w:szCs w:val="20"/>
                <w:shd w:val="clear" w:color="auto" w:fill="FFFFFF"/>
              </w:rPr>
              <w:t>А) правовое состояние лиц, постоянно проживающих на законном основании на территории РФ;</w:t>
            </w:r>
          </w:p>
          <w:p w:rsidR="00C019B7" w:rsidRPr="009754E4" w:rsidRDefault="00C019B7" w:rsidP="000A7F1B">
            <w:pPr>
              <w:suppressAutoHyphens/>
              <w:spacing w:after="0" w:line="240" w:lineRule="auto"/>
              <w:rPr>
                <w:rFonts w:ascii="Times New Roman" w:hAnsi="Times New Roman" w:cs="Times New Roman"/>
                <w:color w:val="333333"/>
                <w:sz w:val="20"/>
                <w:szCs w:val="20"/>
                <w:shd w:val="clear" w:color="auto" w:fill="FFFFFF"/>
              </w:rPr>
            </w:pPr>
            <w:r w:rsidRPr="009754E4">
              <w:rPr>
                <w:rFonts w:ascii="Times New Roman" w:hAnsi="Times New Roman" w:cs="Times New Roman"/>
                <w:color w:val="333333"/>
                <w:sz w:val="20"/>
                <w:szCs w:val="20"/>
                <w:shd w:val="clear" w:color="auto" w:fill="FFFFFF"/>
              </w:rPr>
              <w:t>Б)  устойчивая правовая связь человека и российского государства;</w:t>
            </w:r>
          </w:p>
          <w:p w:rsidR="00C019B7" w:rsidRPr="009754E4" w:rsidRDefault="00C019B7" w:rsidP="000A7F1B">
            <w:pPr>
              <w:suppressAutoHyphens/>
              <w:spacing w:after="0" w:line="240" w:lineRule="auto"/>
              <w:rPr>
                <w:rFonts w:ascii="Times New Roman" w:hAnsi="Times New Roman" w:cs="Times New Roman"/>
                <w:sz w:val="20"/>
                <w:szCs w:val="20"/>
              </w:rPr>
            </w:pPr>
            <w:r w:rsidRPr="009754E4">
              <w:rPr>
                <w:rFonts w:ascii="Times New Roman" w:hAnsi="Times New Roman" w:cs="Times New Roman"/>
                <w:color w:val="333333"/>
                <w:sz w:val="20"/>
                <w:szCs w:val="20"/>
                <w:shd w:val="clear" w:color="auto" w:fill="FFFFFF"/>
              </w:rPr>
              <w:t>В)  правовая принадлежность человека к населению РФ;</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suppressAutoHyphens/>
              <w:spacing w:after="0" w:line="240" w:lineRule="auto"/>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Б</w:t>
            </w:r>
          </w:p>
        </w:tc>
      </w:tr>
      <w:tr w:rsidR="00C019B7" w:rsidRPr="00C36483" w:rsidTr="00C019B7">
        <w:trPr>
          <w:trHeight w:val="273"/>
        </w:trPr>
        <w:tc>
          <w:tcPr>
            <w:tcW w:w="4038" w:type="pct"/>
            <w:gridSpan w:val="2"/>
            <w:tcBorders>
              <w:left w:val="single" w:sz="4" w:space="0" w:color="auto"/>
              <w:right w:val="single" w:sz="4" w:space="0" w:color="auto"/>
            </w:tcBorders>
            <w:shd w:val="clear" w:color="auto" w:fill="auto"/>
          </w:tcPr>
          <w:p w:rsidR="00C019B7" w:rsidRPr="009754E4" w:rsidRDefault="00C019B7" w:rsidP="000A7F1B">
            <w:pPr>
              <w:suppressAutoHyphens/>
              <w:spacing w:line="240" w:lineRule="auto"/>
              <w:jc w:val="both"/>
              <w:rPr>
                <w:rFonts w:ascii="Times New Roman" w:eastAsia="Times New Roman" w:hAnsi="Times New Roman" w:cs="Times New Roman"/>
                <w:bCs/>
                <w:spacing w:val="-12"/>
                <w:sz w:val="20"/>
                <w:szCs w:val="20"/>
              </w:rPr>
            </w:pPr>
            <w:r>
              <w:rPr>
                <w:rFonts w:ascii="Times New Roman" w:eastAsia="Times New Roman" w:hAnsi="Times New Roman" w:cs="Times New Roman"/>
                <w:iCs/>
                <w:color w:val="000000"/>
                <w:sz w:val="20"/>
                <w:szCs w:val="20"/>
              </w:rPr>
              <w:t>6</w:t>
            </w:r>
            <w:r w:rsidRPr="009754E4">
              <w:rPr>
                <w:rFonts w:ascii="Times New Roman" w:eastAsia="Times New Roman" w:hAnsi="Times New Roman" w:cs="Times New Roman"/>
                <w:iCs/>
                <w:color w:val="000000"/>
                <w:sz w:val="20"/>
                <w:szCs w:val="20"/>
              </w:rPr>
              <w:t xml:space="preserve">. </w:t>
            </w:r>
            <w:r w:rsidRPr="009754E4">
              <w:rPr>
                <w:rFonts w:ascii="Times New Roman" w:eastAsia="Times New Roman" w:hAnsi="Times New Roman" w:cs="Times New Roman"/>
                <w:sz w:val="20"/>
                <w:szCs w:val="20"/>
              </w:rPr>
              <w:t xml:space="preserve">Документ, подтверждающий в соответствии с Федеральным законом право иностранного гражданина, прибывшего в Российскую Федерацию в порядке, не требующем получения визы, за исключением отдельных категорий иностранных граждан в случаях, предусмотренных Федеральным законом, на временное осуществление на территории субъекта Российской Федерации трудовой деятельности </w:t>
            </w:r>
            <w:r>
              <w:rPr>
                <w:rFonts w:ascii="Times New Roman" w:eastAsia="Times New Roman" w:hAnsi="Times New Roman" w:cs="Times New Roman"/>
                <w:sz w:val="20"/>
                <w:szCs w:val="20"/>
              </w:rPr>
              <w:t>–</w:t>
            </w:r>
            <w:r w:rsidRPr="009754E4">
              <w:rPr>
                <w:rFonts w:ascii="Times New Roman" w:eastAsia="Times New Roman" w:hAnsi="Times New Roman" w:cs="Times New Roman"/>
                <w:sz w:val="20"/>
                <w:szCs w:val="20"/>
              </w:rPr>
              <w:t xml:space="preserve"> это</w:t>
            </w:r>
            <w:r>
              <w:rPr>
                <w:rFonts w:ascii="Times New Roman" w:eastAsia="Times New Roman" w:hAnsi="Times New Roman" w:cs="Times New Roman"/>
                <w:sz w:val="20"/>
                <w:szCs w:val="20"/>
              </w:rPr>
              <w:t>_______________</w:t>
            </w:r>
          </w:p>
        </w:tc>
        <w:tc>
          <w:tcPr>
            <w:tcW w:w="962" w:type="pct"/>
            <w:tcBorders>
              <w:left w:val="single" w:sz="4" w:space="0" w:color="auto"/>
              <w:right w:val="single" w:sz="4" w:space="0" w:color="auto"/>
            </w:tcBorders>
          </w:tcPr>
          <w:p w:rsidR="00C019B7" w:rsidRDefault="00C019B7" w:rsidP="000A7F1B">
            <w:pPr>
              <w:suppressAutoHyphens/>
              <w:spacing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патент</w:t>
            </w:r>
          </w:p>
        </w:tc>
      </w:tr>
      <w:tr w:rsidR="00C019B7" w:rsidRPr="00C36483" w:rsidTr="00C019B7">
        <w:trPr>
          <w:trHeight w:val="262"/>
        </w:trPr>
        <w:tc>
          <w:tcPr>
            <w:tcW w:w="1771" w:type="pct"/>
            <w:tcBorders>
              <w:left w:val="single" w:sz="4" w:space="0" w:color="auto"/>
              <w:right w:val="single" w:sz="4" w:space="0" w:color="auto"/>
            </w:tcBorders>
            <w:shd w:val="clear" w:color="auto" w:fill="auto"/>
          </w:tcPr>
          <w:p w:rsidR="00C019B7" w:rsidRPr="009754E4" w:rsidRDefault="00C019B7" w:rsidP="000A7F1B">
            <w:pPr>
              <w:suppressAutoHyphens/>
              <w:spacing w:after="0"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sz w:val="20"/>
                <w:szCs w:val="20"/>
              </w:rPr>
              <w:t>7</w:t>
            </w:r>
            <w:r w:rsidRPr="009754E4">
              <w:rPr>
                <w:rFonts w:ascii="Times New Roman" w:eastAsia="Times New Roman" w:hAnsi="Times New Roman" w:cs="Times New Roman"/>
                <w:sz w:val="20"/>
                <w:szCs w:val="20"/>
              </w:rPr>
              <w:t xml:space="preserve">. Иностранные граждане пользуются в Российской Федерации правами и несут обязанности наравне с гражданами Российской Федерации, за исключением случаев, предусмотренных </w:t>
            </w:r>
          </w:p>
        </w:tc>
        <w:tc>
          <w:tcPr>
            <w:tcW w:w="2267" w:type="pct"/>
            <w:tcBorders>
              <w:top w:val="single" w:sz="4" w:space="0" w:color="auto"/>
              <w:left w:val="single" w:sz="4" w:space="0" w:color="auto"/>
              <w:bottom w:val="single" w:sz="4" w:space="0" w:color="auto"/>
              <w:right w:val="single" w:sz="4" w:space="0" w:color="auto"/>
            </w:tcBorders>
            <w:shd w:val="clear" w:color="auto" w:fill="auto"/>
          </w:tcPr>
          <w:p w:rsidR="00C019B7" w:rsidRPr="009754E4" w:rsidRDefault="00C019B7" w:rsidP="000A7F1B">
            <w:pPr>
              <w:suppressAutoHyphens/>
              <w:spacing w:after="0" w:line="240" w:lineRule="auto"/>
              <w:jc w:val="both"/>
              <w:rPr>
                <w:rFonts w:ascii="Times New Roman" w:eastAsia="Times New Roman" w:hAnsi="Times New Roman" w:cs="Times New Roman"/>
                <w:sz w:val="20"/>
                <w:szCs w:val="20"/>
              </w:rPr>
            </w:pPr>
            <w:r w:rsidRPr="009754E4">
              <w:rPr>
                <w:rFonts w:ascii="Times New Roman" w:eastAsia="Times New Roman" w:hAnsi="Times New Roman" w:cs="Times New Roman"/>
                <w:color w:val="000000"/>
                <w:spacing w:val="-12"/>
                <w:sz w:val="20"/>
                <w:szCs w:val="20"/>
              </w:rPr>
              <w:t xml:space="preserve">А) </w:t>
            </w:r>
            <w:r w:rsidRPr="009754E4">
              <w:rPr>
                <w:rFonts w:ascii="Times New Roman" w:eastAsia="Times New Roman" w:hAnsi="Times New Roman" w:cs="Times New Roman"/>
                <w:sz w:val="20"/>
                <w:szCs w:val="20"/>
              </w:rPr>
              <w:t xml:space="preserve">федеральным законом. </w:t>
            </w:r>
          </w:p>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Б) Конституцией Российской Федерации;</w:t>
            </w:r>
          </w:p>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В) международным договором;</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suppressAutoHyphens/>
              <w:spacing w:after="0" w:line="240" w:lineRule="auto"/>
              <w:jc w:val="both"/>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C019B7" w:rsidRPr="00C36483" w:rsidTr="00C019B7">
        <w:trPr>
          <w:trHeight w:val="251"/>
        </w:trPr>
        <w:tc>
          <w:tcPr>
            <w:tcW w:w="1771" w:type="pct"/>
            <w:tcBorders>
              <w:left w:val="single" w:sz="4" w:space="0" w:color="auto"/>
              <w:right w:val="single" w:sz="4" w:space="0" w:color="auto"/>
            </w:tcBorders>
            <w:shd w:val="clear" w:color="auto" w:fill="auto"/>
          </w:tcPr>
          <w:p w:rsidR="00C019B7" w:rsidRPr="009754E4" w:rsidRDefault="00C019B7" w:rsidP="000A7F1B">
            <w:pPr>
              <w:suppressAutoHyphens/>
              <w:spacing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8</w:t>
            </w:r>
            <w:r w:rsidRPr="009754E4">
              <w:rPr>
                <w:rFonts w:ascii="Times New Roman" w:eastAsia="Times New Roman" w:hAnsi="Times New Roman" w:cs="Times New Roman"/>
                <w:iCs/>
                <w:color w:val="000000"/>
                <w:sz w:val="20"/>
                <w:szCs w:val="20"/>
              </w:rPr>
              <w:t xml:space="preserve">. По общему правилу, </w:t>
            </w:r>
            <w:r w:rsidRPr="009754E4">
              <w:rPr>
                <w:rFonts w:ascii="Times New Roman" w:eastAsia="Times New Roman" w:hAnsi="Times New Roman" w:cs="Times New Roman"/>
                <w:sz w:val="20"/>
                <w:szCs w:val="20"/>
              </w:rPr>
              <w:t xml:space="preserve">срок временного пребывания в Российской Федерации иностранного гражданина, прибывшего в Российскую Федерацию в порядке, не требующем получения визы, не может превышать _________ суток суммарно в течение каждого периода в сто восемьдесят суток </w:t>
            </w:r>
          </w:p>
        </w:tc>
        <w:tc>
          <w:tcPr>
            <w:tcW w:w="2267" w:type="pct"/>
            <w:tcBorders>
              <w:top w:val="single" w:sz="4" w:space="0" w:color="auto"/>
              <w:left w:val="single" w:sz="4" w:space="0" w:color="auto"/>
              <w:bottom w:val="single" w:sz="4" w:space="0" w:color="auto"/>
              <w:right w:val="single" w:sz="4" w:space="0" w:color="auto"/>
            </w:tcBorders>
            <w:shd w:val="clear" w:color="auto" w:fill="auto"/>
          </w:tcPr>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А) 90</w:t>
            </w:r>
          </w:p>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Б)30</w:t>
            </w:r>
          </w:p>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В) 15</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C019B7" w:rsidRPr="00C36483" w:rsidTr="00C019B7">
        <w:trPr>
          <w:trHeight w:val="256"/>
        </w:trPr>
        <w:tc>
          <w:tcPr>
            <w:tcW w:w="1771" w:type="pct"/>
            <w:tcBorders>
              <w:left w:val="single" w:sz="4" w:space="0" w:color="auto"/>
              <w:right w:val="single" w:sz="4" w:space="0" w:color="auto"/>
            </w:tcBorders>
            <w:shd w:val="clear" w:color="auto" w:fill="auto"/>
          </w:tcPr>
          <w:p w:rsidR="00C019B7" w:rsidRPr="009754E4" w:rsidRDefault="00C019B7" w:rsidP="000A7F1B">
            <w:pPr>
              <w:suppressAutoHyphens/>
              <w:spacing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9</w:t>
            </w:r>
            <w:r w:rsidRPr="009754E4">
              <w:rPr>
                <w:rFonts w:ascii="Times New Roman" w:eastAsia="Times New Roman" w:hAnsi="Times New Roman" w:cs="Times New Roman"/>
                <w:iCs/>
                <w:color w:val="000000"/>
                <w:sz w:val="20"/>
                <w:szCs w:val="20"/>
              </w:rPr>
              <w:t xml:space="preserve">. </w:t>
            </w:r>
            <w:r w:rsidRPr="009754E4">
              <w:rPr>
                <w:rFonts w:ascii="Times New Roman" w:eastAsia="Times New Roman" w:hAnsi="Times New Roman" w:cs="Times New Roman"/>
                <w:sz w:val="20"/>
                <w:szCs w:val="20"/>
              </w:rPr>
              <w:t xml:space="preserve">Подтверждение права иностранного </w:t>
            </w:r>
            <w:r w:rsidRPr="009754E4">
              <w:rPr>
                <w:rFonts w:ascii="Times New Roman" w:eastAsia="Times New Roman" w:hAnsi="Times New Roman" w:cs="Times New Roman"/>
                <w:sz w:val="20"/>
                <w:szCs w:val="20"/>
              </w:rPr>
              <w:lastRenderedPageBreak/>
              <w:t xml:space="preserve">гражданина или лица без гражданства временно проживать в Российской Федерации до получения вида на жительство-это </w:t>
            </w:r>
          </w:p>
        </w:tc>
        <w:tc>
          <w:tcPr>
            <w:tcW w:w="2267" w:type="pct"/>
            <w:tcBorders>
              <w:top w:val="single" w:sz="4" w:space="0" w:color="auto"/>
              <w:left w:val="single" w:sz="4" w:space="0" w:color="auto"/>
              <w:bottom w:val="single" w:sz="4" w:space="0" w:color="auto"/>
              <w:right w:val="single" w:sz="4" w:space="0" w:color="auto"/>
            </w:tcBorders>
            <w:shd w:val="clear" w:color="auto" w:fill="auto"/>
          </w:tcPr>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lastRenderedPageBreak/>
              <w:t>А) разрешение на временное проживание;</w:t>
            </w:r>
          </w:p>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lastRenderedPageBreak/>
              <w:t>Б) миграционная карта;</w:t>
            </w:r>
          </w:p>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sidRPr="009754E4">
              <w:rPr>
                <w:rFonts w:ascii="Times New Roman" w:eastAsia="Times New Roman" w:hAnsi="Times New Roman" w:cs="Times New Roman"/>
                <w:color w:val="000000"/>
                <w:spacing w:val="-12"/>
                <w:sz w:val="20"/>
                <w:szCs w:val="20"/>
              </w:rPr>
              <w:t>В) патент;</w:t>
            </w:r>
          </w:p>
        </w:tc>
        <w:tc>
          <w:tcPr>
            <w:tcW w:w="962" w:type="pct"/>
            <w:tcBorders>
              <w:top w:val="single" w:sz="4" w:space="0" w:color="auto"/>
              <w:left w:val="single" w:sz="4" w:space="0" w:color="auto"/>
              <w:bottom w:val="single" w:sz="4" w:space="0" w:color="auto"/>
              <w:right w:val="single" w:sz="4" w:space="0" w:color="auto"/>
            </w:tcBorders>
          </w:tcPr>
          <w:p w:rsidR="00C019B7" w:rsidRPr="009754E4" w:rsidRDefault="00C019B7" w:rsidP="000A7F1B">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lastRenderedPageBreak/>
              <w:t>А</w:t>
            </w:r>
          </w:p>
        </w:tc>
      </w:tr>
    </w:tbl>
    <w:p w:rsidR="006C2BCB" w:rsidRPr="00C36483" w:rsidRDefault="006C2BCB" w:rsidP="00171E3F">
      <w:pPr>
        <w:suppressAutoHyphens/>
        <w:spacing w:after="0" w:line="240" w:lineRule="auto"/>
        <w:ind w:firstLine="709"/>
        <w:jc w:val="both"/>
        <w:rPr>
          <w:rFonts w:ascii="Times New Roman" w:hAnsi="Times New Roman" w:cs="Times New Roman"/>
          <w:sz w:val="24"/>
          <w:szCs w:val="24"/>
        </w:rPr>
      </w:pPr>
    </w:p>
    <w:p w:rsidR="00B37FEF" w:rsidRPr="00E66302" w:rsidRDefault="00615ACB" w:rsidP="00615AC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2.3.2</w:t>
      </w:r>
      <w:r>
        <w:rPr>
          <w:rFonts w:ascii="Times New Roman" w:hAnsi="Times New Roman" w:cs="Times New Roman"/>
          <w:b/>
          <w:sz w:val="24"/>
          <w:szCs w:val="24"/>
        </w:rPr>
        <w:tab/>
      </w:r>
      <w:r w:rsidR="00B37FEF" w:rsidRPr="00E66302">
        <w:rPr>
          <w:rFonts w:ascii="Times New Roman" w:hAnsi="Times New Roman" w:cs="Times New Roman"/>
          <w:b/>
          <w:sz w:val="24"/>
          <w:szCs w:val="24"/>
        </w:rPr>
        <w:t xml:space="preserve">Тестовые задания для </w:t>
      </w:r>
      <w:r>
        <w:rPr>
          <w:rFonts w:ascii="Times New Roman" w:hAnsi="Times New Roman" w:cs="Times New Roman"/>
          <w:b/>
          <w:sz w:val="24"/>
          <w:szCs w:val="24"/>
        </w:rPr>
        <w:t>промежуточной аттестации</w:t>
      </w:r>
    </w:p>
    <w:p w:rsidR="004A57B0" w:rsidRPr="00C36483" w:rsidRDefault="004A57B0"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Таблица 13 – Перечень тестовых заданий</w:t>
      </w:r>
      <w:r w:rsidR="006D5BEA">
        <w:rPr>
          <w:rFonts w:ascii="Times New Roman" w:hAnsi="Times New Roman" w:cs="Times New Roman"/>
          <w:sz w:val="24"/>
          <w:szCs w:val="24"/>
        </w:rPr>
        <w:t>, по которым проводится промежуточная аттестация</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3587"/>
        <w:gridCol w:w="1844"/>
        <w:gridCol w:w="1559"/>
        <w:gridCol w:w="1982"/>
      </w:tblGrid>
      <w:tr w:rsidR="00C019B7" w:rsidRPr="00E66302" w:rsidTr="00C019B7">
        <w:tc>
          <w:tcPr>
            <w:tcW w:w="650" w:type="pct"/>
            <w:tcBorders>
              <w:top w:val="single" w:sz="4" w:space="0" w:color="auto"/>
              <w:left w:val="single" w:sz="4" w:space="0" w:color="auto"/>
              <w:bottom w:val="single" w:sz="4" w:space="0" w:color="auto"/>
              <w:right w:val="single" w:sz="4" w:space="0" w:color="auto"/>
            </w:tcBorders>
            <w:hideMark/>
          </w:tcPr>
          <w:p w:rsidR="00C019B7" w:rsidRPr="00615ACB" w:rsidRDefault="00C019B7" w:rsidP="00615ACB">
            <w:pPr>
              <w:tabs>
                <w:tab w:val="left" w:pos="-135"/>
              </w:tabs>
              <w:suppressAutoHyphens/>
              <w:spacing w:after="0" w:line="240" w:lineRule="auto"/>
              <w:jc w:val="center"/>
              <w:rPr>
                <w:rFonts w:ascii="Times New Roman" w:hAnsi="Times New Roman" w:cs="Times New Roman"/>
                <w:iCs/>
                <w:sz w:val="20"/>
                <w:szCs w:val="20"/>
                <w:lang w:eastAsia="en-US"/>
              </w:rPr>
            </w:pPr>
            <w:r w:rsidRPr="00615ACB">
              <w:rPr>
                <w:rFonts w:ascii="Times New Roman" w:hAnsi="Times New Roman" w:cs="Times New Roman"/>
                <w:iCs/>
                <w:sz w:val="20"/>
                <w:szCs w:val="20"/>
                <w:lang w:eastAsia="en-US"/>
              </w:rPr>
              <w:t>Код индикатора компетенции</w:t>
            </w:r>
          </w:p>
        </w:tc>
        <w:tc>
          <w:tcPr>
            <w:tcW w:w="4350" w:type="pct"/>
            <w:gridSpan w:val="4"/>
            <w:tcBorders>
              <w:top w:val="single" w:sz="4" w:space="0" w:color="auto"/>
              <w:left w:val="single" w:sz="4" w:space="0" w:color="auto"/>
              <w:bottom w:val="single" w:sz="4" w:space="0" w:color="auto"/>
              <w:right w:val="single" w:sz="4" w:space="0" w:color="auto"/>
            </w:tcBorders>
            <w:hideMark/>
          </w:tcPr>
          <w:p w:rsidR="00C019B7" w:rsidRPr="00615ACB" w:rsidRDefault="00C019B7" w:rsidP="00615ACB">
            <w:pPr>
              <w:tabs>
                <w:tab w:val="left" w:pos="-135"/>
              </w:tabs>
              <w:suppressAutoHyphens/>
              <w:spacing w:after="0" w:line="240" w:lineRule="auto"/>
              <w:jc w:val="center"/>
              <w:rPr>
                <w:rFonts w:ascii="Times New Roman" w:hAnsi="Times New Roman" w:cs="Times New Roman"/>
                <w:iCs/>
                <w:sz w:val="20"/>
                <w:szCs w:val="20"/>
                <w:lang w:eastAsia="en-US"/>
              </w:rPr>
            </w:pPr>
            <w:r w:rsidRPr="00615ACB">
              <w:rPr>
                <w:rFonts w:ascii="Times New Roman" w:hAnsi="Times New Roman" w:cs="Times New Roman"/>
                <w:iCs/>
                <w:sz w:val="20"/>
                <w:szCs w:val="20"/>
                <w:lang w:eastAsia="en-US"/>
              </w:rPr>
              <w:t>Оценочные средства</w:t>
            </w:r>
          </w:p>
        </w:tc>
      </w:tr>
      <w:tr w:rsidR="00C019B7" w:rsidRPr="00E66302" w:rsidTr="00C019B7">
        <w:tc>
          <w:tcPr>
            <w:tcW w:w="4039" w:type="pct"/>
            <w:gridSpan w:val="4"/>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sz w:val="20"/>
                <w:szCs w:val="20"/>
              </w:rPr>
            </w:pPr>
            <w:r w:rsidRPr="00E66302">
              <w:rPr>
                <w:rFonts w:ascii="Times New Roman" w:hAnsi="Times New Roman" w:cs="Times New Roman"/>
                <w:b/>
                <w:sz w:val="20"/>
                <w:szCs w:val="20"/>
              </w:rPr>
              <w:t>Раздел 1. Понятие миграционного права России. Понятие миграция, виды миграции, основные научные направления, изучающие миграцию</w:t>
            </w:r>
          </w:p>
        </w:tc>
        <w:tc>
          <w:tcPr>
            <w:tcW w:w="961" w:type="pct"/>
            <w:tcBorders>
              <w:top w:val="single" w:sz="4" w:space="0" w:color="auto"/>
              <w:left w:val="single" w:sz="4" w:space="0" w:color="auto"/>
              <w:right w:val="single" w:sz="4" w:space="0" w:color="auto"/>
            </w:tcBorders>
          </w:tcPr>
          <w:p w:rsidR="00C019B7" w:rsidRPr="00C019B7" w:rsidRDefault="00C019B7" w:rsidP="00C019B7">
            <w:pPr>
              <w:suppressAutoHyphens/>
              <w:spacing w:after="0" w:line="240" w:lineRule="auto"/>
              <w:rPr>
                <w:rFonts w:ascii="Times New Roman" w:hAnsi="Times New Roman" w:cs="Times New Roman"/>
                <w:sz w:val="20"/>
                <w:szCs w:val="20"/>
              </w:rPr>
            </w:pPr>
            <w:r w:rsidRPr="00C019B7">
              <w:rPr>
                <w:rFonts w:ascii="Times New Roman" w:hAnsi="Times New Roman" w:cs="Times New Roman"/>
                <w:sz w:val="20"/>
                <w:szCs w:val="20"/>
              </w:rPr>
              <w:t>Ключ (признак) правильного ответа</w:t>
            </w:r>
          </w:p>
        </w:tc>
      </w:tr>
      <w:tr w:rsidR="00C019B7" w:rsidRPr="00E66302" w:rsidTr="00C019B7">
        <w:trPr>
          <w:trHeight w:val="1425"/>
        </w:trPr>
        <w:tc>
          <w:tcPr>
            <w:tcW w:w="650" w:type="pct"/>
            <w:tcBorders>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1.1</w:t>
            </w:r>
          </w:p>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1. Социальное, политико-правовое явление, представляющее собой систему правоотношений, проявляющихся в процессе территориального изменения места жительства или места нахождения лица, контролируемое государством - это </w:t>
            </w:r>
          </w:p>
        </w:tc>
        <w:tc>
          <w:tcPr>
            <w:tcW w:w="1650" w:type="pct"/>
            <w:gridSpan w:val="2"/>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миграция;</w:t>
            </w:r>
          </w:p>
          <w:p w:rsidR="00C019B7" w:rsidRPr="00E66302" w:rsidRDefault="00C019B7" w:rsidP="00171E3F">
            <w:pPr>
              <w:tabs>
                <w:tab w:val="left" w:pos="-135"/>
              </w:tabs>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миграционное право;</w:t>
            </w:r>
          </w:p>
          <w:p w:rsidR="00C019B7" w:rsidRPr="00E66302" w:rsidRDefault="00C019B7" w:rsidP="00171E3F">
            <w:pPr>
              <w:tabs>
                <w:tab w:val="left" w:pos="-135"/>
              </w:tabs>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миграционный процесс;</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C019B7" w:rsidRPr="00E66302" w:rsidTr="00C019B7">
        <w:trPr>
          <w:trHeight w:val="1741"/>
        </w:trPr>
        <w:tc>
          <w:tcPr>
            <w:tcW w:w="650" w:type="pct"/>
            <w:vMerge w:val="restart"/>
            <w:tcBorders>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1.2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1.3 </w:t>
            </w:r>
          </w:p>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Default="00C019B7" w:rsidP="00171E3F">
            <w:pPr>
              <w:tabs>
                <w:tab w:val="left" w:pos="-135"/>
              </w:tabs>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2. Соотнес</w:t>
            </w:r>
            <w:r>
              <w:rPr>
                <w:rFonts w:ascii="Times New Roman" w:hAnsi="Times New Roman" w:cs="Times New Roman"/>
                <w:sz w:val="20"/>
                <w:szCs w:val="20"/>
              </w:rPr>
              <w:t>ите виды миграции и их сущность:</w:t>
            </w:r>
          </w:p>
          <w:p w:rsidR="00C019B7" w:rsidRDefault="00C019B7" w:rsidP="00171E3F">
            <w:pPr>
              <w:tabs>
                <w:tab w:val="left" w:pos="-135"/>
              </w:tabs>
              <w:suppressAutoHyphens/>
              <w:spacing w:after="0" w:line="240" w:lineRule="auto"/>
              <w:jc w:val="both"/>
              <w:rPr>
                <w:rFonts w:ascii="Times New Roman" w:hAnsi="Times New Roman" w:cs="Times New Roman"/>
                <w:sz w:val="20"/>
                <w:szCs w:val="20"/>
              </w:rPr>
            </w:pPr>
          </w:p>
          <w:p w:rsidR="00C019B7" w:rsidRPr="00E66302" w:rsidRDefault="00C019B7" w:rsidP="00615ACB">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1. Возвратная миграция</w:t>
            </w:r>
          </w:p>
          <w:p w:rsidR="00C019B7" w:rsidRPr="00E66302" w:rsidRDefault="00C019B7" w:rsidP="00615ACB">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2. Законная миграция</w:t>
            </w:r>
          </w:p>
          <w:p w:rsidR="00C019B7" w:rsidRPr="00E66302" w:rsidRDefault="00C019B7" w:rsidP="00615ACB">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3. Эмиграция</w:t>
            </w:r>
          </w:p>
          <w:p w:rsidR="00C019B7" w:rsidRPr="00E66302" w:rsidRDefault="00C019B7" w:rsidP="00615ACB">
            <w:pPr>
              <w:tabs>
                <w:tab w:val="left" w:pos="-135"/>
              </w:tabs>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iCs/>
                <w:sz w:val="20"/>
                <w:szCs w:val="20"/>
                <w:lang w:eastAsia="en-US"/>
              </w:rPr>
              <w:t>4. Иммиграция</w:t>
            </w:r>
          </w:p>
        </w:tc>
        <w:tc>
          <w:tcPr>
            <w:tcW w:w="1650" w:type="pct"/>
            <w:gridSpan w:val="2"/>
            <w:tcBorders>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миграция, при которой лицо выезжает за переделы России;</w:t>
            </w:r>
          </w:p>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миграция, при которой лицо въезжает на территорию России;</w:t>
            </w:r>
          </w:p>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миграция, которая соответствует требованиям законодательства;</w:t>
            </w:r>
          </w:p>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Г) миграция населения, при которой мигрант перемещается на непродолжительное время с целью удовлетворения своих экономических и социально-культурных потребностей и имеет намерение вернуться на прежнее место проживания;</w:t>
            </w:r>
          </w:p>
        </w:tc>
        <w:tc>
          <w:tcPr>
            <w:tcW w:w="961" w:type="pct"/>
            <w:tcBorders>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C019B7">
              <w:rPr>
                <w:rFonts w:ascii="Times New Roman" w:hAnsi="Times New Roman" w:cs="Times New Roman"/>
                <w:iCs/>
                <w:sz w:val="20"/>
                <w:szCs w:val="20"/>
                <w:lang w:eastAsia="en-US"/>
              </w:rPr>
              <w:t>1-Г;2-В;3-А;4-Б;</w:t>
            </w:r>
          </w:p>
        </w:tc>
      </w:tr>
      <w:tr w:rsidR="00C019B7" w:rsidRPr="00E66302" w:rsidTr="00C019B7">
        <w:trPr>
          <w:trHeight w:val="701"/>
        </w:trPr>
        <w:tc>
          <w:tcPr>
            <w:tcW w:w="650" w:type="pct"/>
            <w:vMerge/>
            <w:tcBorders>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Default="00C019B7" w:rsidP="00171E3F">
            <w:pPr>
              <w:tabs>
                <w:tab w:val="left" w:pos="-135"/>
              </w:tabs>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3. Соотнесите научные подходы к изучению миграции их содержание и представителей:</w:t>
            </w:r>
          </w:p>
          <w:p w:rsidR="00C019B7" w:rsidRDefault="00C019B7" w:rsidP="00171E3F">
            <w:pPr>
              <w:tabs>
                <w:tab w:val="left" w:pos="-135"/>
              </w:tabs>
              <w:suppressAutoHyphens/>
              <w:spacing w:after="0" w:line="240" w:lineRule="auto"/>
              <w:jc w:val="both"/>
              <w:rPr>
                <w:rFonts w:ascii="Times New Roman" w:hAnsi="Times New Roman" w:cs="Times New Roman"/>
                <w:sz w:val="20"/>
                <w:szCs w:val="20"/>
              </w:rPr>
            </w:pPr>
          </w:p>
          <w:p w:rsidR="00C019B7" w:rsidRPr="00E66302" w:rsidRDefault="00C019B7" w:rsidP="00615ACB">
            <w:pPr>
              <w:pStyle w:val="a7"/>
              <w:suppressAutoHyphens/>
              <w:spacing w:before="0" w:beforeAutospacing="0" w:after="0" w:afterAutospacing="0"/>
              <w:rPr>
                <w:color w:val="000000"/>
                <w:sz w:val="20"/>
                <w:szCs w:val="20"/>
              </w:rPr>
            </w:pPr>
            <w:r w:rsidRPr="00E66302">
              <w:rPr>
                <w:color w:val="000000"/>
                <w:sz w:val="20"/>
                <w:szCs w:val="20"/>
              </w:rPr>
              <w:t>1. Экономический подход;</w:t>
            </w:r>
          </w:p>
          <w:p w:rsidR="00C019B7" w:rsidRPr="00E66302" w:rsidRDefault="00C019B7" w:rsidP="00615ACB">
            <w:pPr>
              <w:pStyle w:val="a7"/>
              <w:suppressAutoHyphens/>
              <w:spacing w:before="0" w:beforeAutospacing="0" w:after="0" w:afterAutospacing="0"/>
              <w:rPr>
                <w:color w:val="000000"/>
                <w:sz w:val="20"/>
                <w:szCs w:val="20"/>
              </w:rPr>
            </w:pPr>
            <w:r w:rsidRPr="00E66302">
              <w:rPr>
                <w:color w:val="000000"/>
                <w:sz w:val="20"/>
                <w:szCs w:val="20"/>
              </w:rPr>
              <w:t>2. Исторический подход</w:t>
            </w:r>
          </w:p>
          <w:p w:rsidR="00C019B7" w:rsidRPr="00E66302" w:rsidRDefault="00C019B7" w:rsidP="00615ACB">
            <w:pPr>
              <w:pStyle w:val="a7"/>
              <w:suppressAutoHyphens/>
              <w:spacing w:before="0" w:beforeAutospacing="0" w:after="0" w:afterAutospacing="0"/>
              <w:rPr>
                <w:color w:val="000000"/>
                <w:sz w:val="20"/>
                <w:szCs w:val="20"/>
              </w:rPr>
            </w:pPr>
            <w:r w:rsidRPr="00E66302">
              <w:rPr>
                <w:color w:val="000000"/>
                <w:sz w:val="20"/>
                <w:szCs w:val="20"/>
              </w:rPr>
              <w:t>3. Психологический подход</w:t>
            </w:r>
          </w:p>
          <w:p w:rsidR="00C019B7" w:rsidRPr="00E66302" w:rsidRDefault="00C019B7" w:rsidP="00171E3F">
            <w:pPr>
              <w:tabs>
                <w:tab w:val="left" w:pos="-135"/>
              </w:tabs>
              <w:suppressAutoHyphens/>
              <w:spacing w:after="0" w:line="240" w:lineRule="auto"/>
              <w:jc w:val="both"/>
              <w:rPr>
                <w:rFonts w:ascii="Times New Roman" w:hAnsi="Times New Roman" w:cs="Times New Roman"/>
                <w:sz w:val="20"/>
                <w:szCs w:val="20"/>
              </w:rPr>
            </w:pPr>
          </w:p>
        </w:tc>
        <w:tc>
          <w:tcPr>
            <w:tcW w:w="894" w:type="pct"/>
            <w:tcBorders>
              <w:top w:val="single" w:sz="4" w:space="0" w:color="auto"/>
              <w:left w:val="single" w:sz="4" w:space="0" w:color="auto"/>
              <w:right w:val="single" w:sz="4" w:space="0" w:color="auto"/>
            </w:tcBorders>
          </w:tcPr>
          <w:p w:rsidR="00C019B7" w:rsidRPr="00E66302" w:rsidRDefault="00C019B7" w:rsidP="00615ACB">
            <w:pPr>
              <w:tabs>
                <w:tab w:val="left" w:pos="-135"/>
              </w:tabs>
              <w:suppressAutoHyphens/>
              <w:spacing w:after="0" w:line="240" w:lineRule="auto"/>
              <w:ind w:firstLine="34"/>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w:t>
            </w:r>
            <w:r w:rsidRPr="00E66302">
              <w:rPr>
                <w:rFonts w:ascii="Times New Roman" w:hAnsi="Times New Roman" w:cs="Times New Roman"/>
                <w:sz w:val="20"/>
                <w:szCs w:val="20"/>
              </w:rPr>
              <w:t xml:space="preserve"> исследования истории миграционных движений того или иного региона с применением историко-демографических исследований, описывающих миграцию в контексте исторической эволюции демографических процессов</w:t>
            </w:r>
          </w:p>
          <w:p w:rsidR="00C019B7" w:rsidRPr="00E66302" w:rsidRDefault="00C019B7" w:rsidP="00615ACB">
            <w:pPr>
              <w:tabs>
                <w:tab w:val="left" w:pos="-135"/>
              </w:tabs>
              <w:suppressAutoHyphens/>
              <w:spacing w:after="0" w:line="240" w:lineRule="auto"/>
              <w:ind w:firstLine="34"/>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м</w:t>
            </w:r>
            <w:r w:rsidRPr="00E66302">
              <w:rPr>
                <w:rFonts w:ascii="Times New Roman" w:hAnsi="Times New Roman" w:cs="Times New Roman"/>
                <w:sz w:val="20"/>
                <w:szCs w:val="20"/>
              </w:rPr>
              <w:t>играция рассматривается как способ удовлетворения ряда социальных потребностей, в том числе и потребности в самоутверждении;</w:t>
            </w:r>
          </w:p>
          <w:p w:rsidR="00C019B7" w:rsidRPr="00E66302" w:rsidRDefault="00C019B7" w:rsidP="00615ACB">
            <w:pPr>
              <w:tabs>
                <w:tab w:val="left" w:pos="-135"/>
              </w:tabs>
              <w:suppressAutoHyphens/>
              <w:spacing w:after="0" w:line="240" w:lineRule="auto"/>
              <w:ind w:firstLine="34"/>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В) </w:t>
            </w:r>
            <w:r w:rsidRPr="00E66302">
              <w:rPr>
                <w:rFonts w:ascii="Times New Roman" w:hAnsi="Times New Roman" w:cs="Times New Roman"/>
                <w:sz w:val="20"/>
                <w:szCs w:val="20"/>
              </w:rPr>
              <w:t xml:space="preserve">рассматривает миграцию как один из </w:t>
            </w:r>
            <w:r w:rsidRPr="00E66302">
              <w:rPr>
                <w:rFonts w:ascii="Times New Roman" w:hAnsi="Times New Roman" w:cs="Times New Roman"/>
                <w:sz w:val="20"/>
                <w:szCs w:val="20"/>
              </w:rPr>
              <w:lastRenderedPageBreak/>
              <w:t>важнейших регуляторов численности трудоспособного населения, который стимулирует здоровую конкуренцию на рынке  рабочей силы;</w:t>
            </w:r>
          </w:p>
        </w:tc>
        <w:tc>
          <w:tcPr>
            <w:tcW w:w="756" w:type="pct"/>
            <w:tcBorders>
              <w:top w:val="single" w:sz="4" w:space="0" w:color="auto"/>
              <w:left w:val="single" w:sz="4" w:space="0" w:color="auto"/>
              <w:bottom w:val="single" w:sz="4" w:space="0" w:color="auto"/>
              <w:right w:val="single" w:sz="4" w:space="0" w:color="auto"/>
            </w:tcBorders>
          </w:tcPr>
          <w:p w:rsidR="00C019B7" w:rsidRPr="00E66302" w:rsidRDefault="00C019B7" w:rsidP="00615ACB">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val="en-US" w:eastAsia="en-US"/>
              </w:rPr>
              <w:lastRenderedPageBreak/>
              <w:t>I</w:t>
            </w:r>
            <w:r w:rsidRPr="00E66302">
              <w:rPr>
                <w:rFonts w:ascii="Times New Roman" w:hAnsi="Times New Roman" w:cs="Times New Roman"/>
                <w:iCs/>
                <w:sz w:val="20"/>
                <w:szCs w:val="20"/>
                <w:lang w:eastAsia="en-US"/>
              </w:rPr>
              <w:t>.Т. Заславская.</w:t>
            </w:r>
          </w:p>
          <w:p w:rsidR="00C019B7" w:rsidRDefault="00C019B7" w:rsidP="00615ACB">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val="en-US" w:eastAsia="en-US"/>
              </w:rPr>
              <w:t>II</w:t>
            </w:r>
            <w:r w:rsidRPr="00E66302">
              <w:rPr>
                <w:rFonts w:ascii="Times New Roman" w:hAnsi="Times New Roman" w:cs="Times New Roman"/>
                <w:iCs/>
                <w:sz w:val="20"/>
                <w:szCs w:val="20"/>
                <w:lang w:eastAsia="en-US"/>
              </w:rPr>
              <w:t>. А.Смит, К. Маркс.</w:t>
            </w:r>
          </w:p>
          <w:p w:rsidR="00C019B7" w:rsidRPr="00E66302" w:rsidRDefault="00C019B7" w:rsidP="00615ACB">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val="en-US" w:eastAsia="en-US"/>
              </w:rPr>
              <w:t>III</w:t>
            </w:r>
            <w:r w:rsidRPr="00E66302">
              <w:rPr>
                <w:rFonts w:ascii="Times New Roman" w:hAnsi="Times New Roman" w:cs="Times New Roman"/>
                <w:iCs/>
                <w:sz w:val="20"/>
                <w:szCs w:val="20"/>
                <w:lang w:eastAsia="en-US"/>
              </w:rPr>
              <w:t>.В.Ионцев.</w:t>
            </w:r>
          </w:p>
        </w:tc>
        <w:tc>
          <w:tcPr>
            <w:tcW w:w="961" w:type="pct"/>
            <w:tcBorders>
              <w:top w:val="single" w:sz="4" w:space="0" w:color="auto"/>
              <w:left w:val="single" w:sz="4" w:space="0" w:color="auto"/>
              <w:bottom w:val="single" w:sz="4" w:space="0" w:color="auto"/>
              <w:right w:val="single" w:sz="4" w:space="0" w:color="auto"/>
            </w:tcBorders>
          </w:tcPr>
          <w:p w:rsidR="00C019B7" w:rsidRPr="00C019B7" w:rsidRDefault="00C019B7" w:rsidP="00C019B7">
            <w:pPr>
              <w:tabs>
                <w:tab w:val="left" w:pos="-135"/>
              </w:tabs>
              <w:suppressAutoHyphens/>
              <w:spacing w:after="0" w:line="240" w:lineRule="auto"/>
              <w:jc w:val="both"/>
              <w:rPr>
                <w:rFonts w:ascii="Times New Roman" w:hAnsi="Times New Roman" w:cs="Times New Roman"/>
                <w:iCs/>
                <w:sz w:val="20"/>
                <w:szCs w:val="20"/>
                <w:lang w:eastAsia="en-US"/>
              </w:rPr>
            </w:pPr>
            <w:r w:rsidRPr="00C019B7">
              <w:rPr>
                <w:rFonts w:ascii="Times New Roman" w:hAnsi="Times New Roman" w:cs="Times New Roman"/>
                <w:iCs/>
                <w:sz w:val="20"/>
                <w:szCs w:val="20"/>
                <w:lang w:eastAsia="en-US"/>
              </w:rPr>
              <w:t xml:space="preserve">Ответы: </w:t>
            </w:r>
          </w:p>
          <w:p w:rsidR="00C019B7" w:rsidRPr="00C019B7" w:rsidRDefault="00C019B7" w:rsidP="00C019B7">
            <w:pPr>
              <w:tabs>
                <w:tab w:val="left" w:pos="-135"/>
              </w:tabs>
              <w:suppressAutoHyphens/>
              <w:spacing w:after="0" w:line="240" w:lineRule="auto"/>
              <w:jc w:val="both"/>
              <w:rPr>
                <w:rFonts w:ascii="Times New Roman" w:hAnsi="Times New Roman" w:cs="Times New Roman"/>
                <w:iCs/>
                <w:sz w:val="20"/>
                <w:szCs w:val="20"/>
                <w:lang w:eastAsia="en-US"/>
              </w:rPr>
            </w:pPr>
            <w:r w:rsidRPr="00C019B7">
              <w:rPr>
                <w:rFonts w:ascii="Times New Roman" w:hAnsi="Times New Roman" w:cs="Times New Roman"/>
                <w:iCs/>
                <w:sz w:val="20"/>
                <w:szCs w:val="20"/>
                <w:lang w:eastAsia="en-US"/>
              </w:rPr>
              <w:t>1-В-II.</w:t>
            </w:r>
          </w:p>
          <w:p w:rsidR="00C019B7" w:rsidRPr="00C019B7" w:rsidRDefault="00C019B7" w:rsidP="00C019B7">
            <w:pPr>
              <w:tabs>
                <w:tab w:val="left" w:pos="-135"/>
              </w:tabs>
              <w:suppressAutoHyphens/>
              <w:spacing w:after="0" w:line="240" w:lineRule="auto"/>
              <w:jc w:val="both"/>
              <w:rPr>
                <w:rFonts w:ascii="Times New Roman" w:hAnsi="Times New Roman" w:cs="Times New Roman"/>
                <w:iCs/>
                <w:sz w:val="20"/>
                <w:szCs w:val="20"/>
                <w:lang w:eastAsia="en-US"/>
              </w:rPr>
            </w:pPr>
            <w:r w:rsidRPr="00C019B7">
              <w:rPr>
                <w:rFonts w:ascii="Times New Roman" w:hAnsi="Times New Roman" w:cs="Times New Roman"/>
                <w:iCs/>
                <w:sz w:val="20"/>
                <w:szCs w:val="20"/>
                <w:lang w:eastAsia="en-US"/>
              </w:rPr>
              <w:t>2- А - III.</w:t>
            </w:r>
          </w:p>
          <w:p w:rsidR="00C019B7" w:rsidRPr="00E66302" w:rsidRDefault="00C019B7" w:rsidP="00C019B7">
            <w:pPr>
              <w:tabs>
                <w:tab w:val="left" w:pos="-135"/>
              </w:tabs>
              <w:suppressAutoHyphens/>
              <w:spacing w:after="0" w:line="240" w:lineRule="auto"/>
              <w:jc w:val="both"/>
              <w:rPr>
                <w:rFonts w:ascii="Times New Roman" w:hAnsi="Times New Roman" w:cs="Times New Roman"/>
                <w:iCs/>
                <w:sz w:val="20"/>
                <w:szCs w:val="20"/>
                <w:lang w:eastAsia="en-US"/>
              </w:rPr>
            </w:pPr>
            <w:r w:rsidRPr="00C019B7">
              <w:rPr>
                <w:rFonts w:ascii="Times New Roman" w:hAnsi="Times New Roman" w:cs="Times New Roman"/>
                <w:iCs/>
                <w:sz w:val="20"/>
                <w:szCs w:val="20"/>
                <w:lang w:eastAsia="en-US"/>
              </w:rPr>
              <w:t>3-Б-I.</w:t>
            </w:r>
          </w:p>
        </w:tc>
      </w:tr>
      <w:tr w:rsidR="00C019B7" w:rsidRPr="00E66302" w:rsidTr="00C019B7">
        <w:trPr>
          <w:trHeight w:val="701"/>
        </w:trPr>
        <w:tc>
          <w:tcPr>
            <w:tcW w:w="650" w:type="pct"/>
            <w:tcBorders>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ПК-</w:t>
            </w:r>
            <w:r w:rsidRPr="00E66302">
              <w:rPr>
                <w:rFonts w:ascii="Times New Roman" w:hAnsi="Times New Roman" w:cs="Times New Roman"/>
                <w:iCs/>
                <w:sz w:val="20"/>
                <w:szCs w:val="20"/>
                <w:lang w:eastAsia="en-US"/>
              </w:rPr>
              <w:t xml:space="preserve">2.1 </w:t>
            </w:r>
          </w:p>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 xml:space="preserve">4. В Российской Федерации актом стратегического планирования в сфере миграции населения является: </w:t>
            </w:r>
          </w:p>
        </w:tc>
        <w:tc>
          <w:tcPr>
            <w:tcW w:w="1650" w:type="pct"/>
            <w:gridSpan w:val="2"/>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 xml:space="preserve">А) Федеральный закон от 18 июля 2006 г. № 109-ФЗ "О миграционном учете иностранных граждан и лиц без гражданства в Российской Федерации" </w:t>
            </w:r>
          </w:p>
          <w:p w:rsidR="00C019B7" w:rsidRPr="00E66302" w:rsidRDefault="00C019B7" w:rsidP="00171E3F">
            <w:pPr>
              <w:pStyle w:val="2"/>
              <w:shd w:val="clear" w:color="auto" w:fill="FFFFFF"/>
              <w:suppressAutoHyphens/>
              <w:spacing w:before="0"/>
              <w:ind w:firstLine="709"/>
              <w:rPr>
                <w:rFonts w:ascii="Times New Roman" w:hAnsi="Times New Roman" w:cs="Times New Roman"/>
                <w:b w:val="0"/>
                <w:color w:val="auto"/>
                <w:sz w:val="20"/>
                <w:szCs w:val="20"/>
              </w:rPr>
            </w:pPr>
            <w:r w:rsidRPr="00E66302">
              <w:rPr>
                <w:rFonts w:ascii="Times New Roman" w:hAnsi="Times New Roman" w:cs="Times New Roman"/>
                <w:b w:val="0"/>
                <w:color w:val="auto"/>
                <w:sz w:val="20"/>
                <w:szCs w:val="20"/>
              </w:rPr>
              <w:t>Б) Концепция государственной миграционной политики Российской Федерации на период до 2025 года : утв. Президентом РФ от 13 июня 2012 г.;</w:t>
            </w:r>
          </w:p>
          <w:p w:rsidR="00C019B7" w:rsidRPr="00E66302" w:rsidRDefault="00C019B7" w:rsidP="00171E3F">
            <w:pPr>
              <w:shd w:val="clear" w:color="auto" w:fill="FFFFFF"/>
              <w:suppressAutoHyphens/>
              <w:spacing w:after="0" w:line="240" w:lineRule="auto"/>
              <w:ind w:firstLine="709"/>
              <w:outlineLvl w:val="0"/>
              <w:rPr>
                <w:rFonts w:ascii="Times New Roman" w:hAnsi="Times New Roman" w:cs="Times New Roman"/>
                <w:sz w:val="20"/>
                <w:szCs w:val="20"/>
              </w:rPr>
            </w:pPr>
            <w:r w:rsidRPr="00E66302">
              <w:rPr>
                <w:rFonts w:ascii="Times New Roman" w:hAnsi="Times New Roman" w:cs="Times New Roman"/>
                <w:bCs/>
                <w:kern w:val="36"/>
                <w:sz w:val="20"/>
                <w:szCs w:val="20"/>
              </w:rPr>
              <w:t>В) Постановление Правительства РФ от 17 июля 1995 г. №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Б</w:t>
            </w:r>
          </w:p>
        </w:tc>
      </w:tr>
      <w:tr w:rsidR="00C019B7" w:rsidRPr="00E66302" w:rsidTr="00C019B7">
        <w:trPr>
          <w:trHeight w:val="53"/>
        </w:trPr>
        <w:tc>
          <w:tcPr>
            <w:tcW w:w="650" w:type="pct"/>
            <w:tcBorders>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2.2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2.3 </w:t>
            </w:r>
          </w:p>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3389" w:type="pct"/>
            <w:gridSpan w:val="3"/>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rPr>
              <w:t>5. В соответствии с Концепцией государственной миграционной политики Российской Федерации на период до 2025 г. "Совершенствование миграционного законодательства Российской Федерации предполагает прежде всего установление простых, понятных для граждан и исполнимых правил, отвечающих цели, принципам и задачам миграционной политики, свободных от _____________________ и обусловленных ими издержек (введите ответ, используя пробелы).</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sz w:val="20"/>
                <w:szCs w:val="20"/>
              </w:rPr>
            </w:pPr>
            <w:r w:rsidRPr="00C019B7">
              <w:rPr>
                <w:rFonts w:ascii="Times New Roman" w:hAnsi="Times New Roman" w:cs="Times New Roman"/>
                <w:sz w:val="20"/>
                <w:szCs w:val="20"/>
              </w:rPr>
              <w:t>административных пробелов</w:t>
            </w:r>
          </w:p>
        </w:tc>
      </w:tr>
      <w:tr w:rsidR="00C019B7" w:rsidRPr="00E66302" w:rsidTr="00C019B7">
        <w:tc>
          <w:tcPr>
            <w:tcW w:w="4039" w:type="pct"/>
            <w:gridSpan w:val="4"/>
            <w:tcBorders>
              <w:top w:val="single" w:sz="4" w:space="0" w:color="auto"/>
              <w:left w:val="single" w:sz="4" w:space="0" w:color="auto"/>
              <w:bottom w:val="single" w:sz="4" w:space="0" w:color="auto"/>
              <w:right w:val="single" w:sz="4" w:space="0" w:color="auto"/>
            </w:tcBorders>
            <w:vAlign w:val="center"/>
            <w:hideMark/>
          </w:tcPr>
          <w:p w:rsidR="00C019B7" w:rsidRPr="00E66302" w:rsidRDefault="00C019B7" w:rsidP="00171E3F">
            <w:pPr>
              <w:suppressAutoHyphens/>
              <w:spacing w:after="0" w:line="240" w:lineRule="auto"/>
              <w:ind w:firstLine="709"/>
              <w:jc w:val="both"/>
              <w:rPr>
                <w:rFonts w:ascii="Times New Roman" w:hAnsi="Times New Roman" w:cs="Times New Roman"/>
                <w:b/>
                <w:iCs/>
                <w:sz w:val="20"/>
                <w:szCs w:val="20"/>
                <w:lang w:eastAsia="en-US"/>
              </w:rPr>
            </w:pPr>
            <w:r w:rsidRPr="00E66302">
              <w:rPr>
                <w:rFonts w:ascii="Times New Roman" w:hAnsi="Times New Roman" w:cs="Times New Roman"/>
                <w:b/>
                <w:sz w:val="20"/>
                <w:szCs w:val="20"/>
              </w:rPr>
              <w:t>Раздел 2.  Источники миграционного права. Система органов и организаций, влияющих на регулирование миграционных процессов.</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b/>
                <w:sz w:val="20"/>
                <w:szCs w:val="20"/>
              </w:rPr>
            </w:pPr>
          </w:p>
        </w:tc>
      </w:tr>
      <w:tr w:rsidR="00C019B7" w:rsidRPr="00E66302" w:rsidTr="00C019B7">
        <w:trPr>
          <w:trHeight w:val="638"/>
        </w:trPr>
        <w:tc>
          <w:tcPr>
            <w:tcW w:w="650" w:type="pct"/>
            <w:tcBorders>
              <w:top w:val="single" w:sz="4" w:space="0" w:color="auto"/>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1.1</w:t>
            </w:r>
          </w:p>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6. Миграционное законодательство относится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к компетенции Российской Федерации;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к совместному ведению Российской Федерации и субъектов Российской Федерации;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к компетенции субъектов Российской Федерации;</w:t>
            </w:r>
          </w:p>
        </w:tc>
        <w:tc>
          <w:tcPr>
            <w:tcW w:w="961"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C019B7" w:rsidRPr="00E66302" w:rsidTr="00C019B7">
        <w:trPr>
          <w:trHeight w:val="714"/>
        </w:trPr>
        <w:tc>
          <w:tcPr>
            <w:tcW w:w="650" w:type="pct"/>
            <w:tcBorders>
              <w:top w:val="single" w:sz="4" w:space="0" w:color="auto"/>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1.2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1.3 </w:t>
            </w:r>
          </w:p>
        </w:tc>
        <w:tc>
          <w:tcPr>
            <w:tcW w:w="3389" w:type="pct"/>
            <w:gridSpan w:val="3"/>
            <w:tcBorders>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rPr>
              <w:t>7. Миграционный учет имеет _________________ характер, за исключением случаев, предусмотренных федеральным конституционным законом или федеральным законом. (вставьте пропущенное слово)</w:t>
            </w:r>
          </w:p>
        </w:tc>
        <w:tc>
          <w:tcPr>
            <w:tcW w:w="961" w:type="pct"/>
            <w:tcBorders>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уведомительный</w:t>
            </w:r>
          </w:p>
        </w:tc>
      </w:tr>
      <w:tr w:rsidR="00C019B7" w:rsidRPr="00E66302" w:rsidTr="00C019B7">
        <w:trPr>
          <w:trHeight w:val="696"/>
        </w:trPr>
        <w:tc>
          <w:tcPr>
            <w:tcW w:w="650" w:type="pc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8. Осуществление миграционного учета в России  - это функция:</w:t>
            </w:r>
          </w:p>
        </w:tc>
        <w:tc>
          <w:tcPr>
            <w:tcW w:w="1650" w:type="pct"/>
            <w:gridSpan w:val="2"/>
            <w:tcBorders>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Федеральной миграционной службы;</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Министерства внутренних дел российской Федерации;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муниципальных администраций;</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p>
        </w:tc>
        <w:tc>
          <w:tcPr>
            <w:tcW w:w="961" w:type="pct"/>
            <w:tcBorders>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rPr>
          <w:trHeight w:val="2312"/>
        </w:trPr>
        <w:tc>
          <w:tcPr>
            <w:tcW w:w="650" w:type="pc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left w:val="single" w:sz="4" w:space="0" w:color="auto"/>
              <w:bottom w:val="single" w:sz="4" w:space="0" w:color="auto"/>
              <w:right w:val="single" w:sz="4" w:space="0" w:color="auto"/>
            </w:tcBorders>
          </w:tcPr>
          <w:p w:rsidR="00C019B7" w:rsidRDefault="00C019B7" w:rsidP="00171E3F">
            <w:pPr>
              <w:tabs>
                <w:tab w:val="left" w:pos="-135"/>
              </w:tabs>
              <w:suppressAutoHyphens/>
              <w:spacing w:after="0" w:line="240" w:lineRule="auto"/>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9. Определите какой орган государственной власти Российской Федерации выдает приглашение на въезд в Россию с учетом поступившего ходатайства</w:t>
            </w:r>
            <w:r>
              <w:rPr>
                <w:rFonts w:ascii="Times New Roman" w:hAnsi="Times New Roman" w:cs="Times New Roman"/>
                <w:sz w:val="20"/>
                <w:szCs w:val="20"/>
                <w:shd w:val="clear" w:color="auto" w:fill="FFFFFF"/>
              </w:rPr>
              <w:t>:</w:t>
            </w:r>
          </w:p>
          <w:p w:rsidR="00C019B7" w:rsidRDefault="00C019B7" w:rsidP="00171E3F">
            <w:pPr>
              <w:tabs>
                <w:tab w:val="left" w:pos="-135"/>
              </w:tabs>
              <w:suppressAutoHyphens/>
              <w:spacing w:after="0" w:line="240" w:lineRule="auto"/>
              <w:jc w:val="both"/>
              <w:rPr>
                <w:rFonts w:ascii="Times New Roman" w:hAnsi="Times New Roman" w:cs="Times New Roman"/>
                <w:sz w:val="20"/>
                <w:szCs w:val="20"/>
                <w:shd w:val="clear" w:color="auto" w:fill="FFFFFF"/>
              </w:rPr>
            </w:pPr>
          </w:p>
          <w:p w:rsidR="00C019B7" w:rsidRPr="00E66302" w:rsidRDefault="00C019B7" w:rsidP="00615ACB">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1) Министерство иностранных дел Российской Федерации; </w:t>
            </w:r>
          </w:p>
          <w:p w:rsidR="00C019B7" w:rsidRPr="00E66302" w:rsidRDefault="00C019B7" w:rsidP="00615ACB">
            <w:pPr>
              <w:tabs>
                <w:tab w:val="left" w:pos="-135"/>
              </w:tabs>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2) Министерство внутренних дел Российской Федерации</w:t>
            </w:r>
          </w:p>
        </w:tc>
        <w:tc>
          <w:tcPr>
            <w:tcW w:w="1650" w:type="pct"/>
            <w:gridSpan w:val="2"/>
            <w:tcBorders>
              <w:left w:val="single" w:sz="4" w:space="0" w:color="auto"/>
              <w:right w:val="single" w:sz="4" w:space="0" w:color="auto"/>
            </w:tcBorders>
          </w:tcPr>
          <w:p w:rsidR="00C019B7" w:rsidRPr="00E66302" w:rsidRDefault="00C019B7" w:rsidP="00171E3F">
            <w:pPr>
              <w:pStyle w:val="s1"/>
              <w:shd w:val="clear" w:color="auto" w:fill="FFFFFF"/>
              <w:suppressAutoHyphens/>
              <w:spacing w:before="0" w:beforeAutospacing="0" w:after="0" w:afterAutospacing="0"/>
              <w:ind w:firstLine="709"/>
              <w:rPr>
                <w:sz w:val="20"/>
                <w:szCs w:val="20"/>
              </w:rPr>
            </w:pPr>
            <w:r w:rsidRPr="00E66302">
              <w:rPr>
                <w:iCs/>
                <w:sz w:val="20"/>
                <w:szCs w:val="20"/>
                <w:lang w:eastAsia="en-US"/>
              </w:rPr>
              <w:t>А)</w:t>
            </w:r>
            <w:r w:rsidRPr="00E66302">
              <w:rPr>
                <w:sz w:val="20"/>
                <w:szCs w:val="20"/>
              </w:rPr>
              <w:t xml:space="preserve"> органов местного самоуправления;</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w:t>
            </w:r>
            <w:r w:rsidRPr="00E66302">
              <w:rPr>
                <w:rFonts w:ascii="Times New Roman" w:hAnsi="Times New Roman" w:cs="Times New Roman"/>
                <w:sz w:val="20"/>
                <w:szCs w:val="20"/>
                <w:shd w:val="clear" w:color="auto" w:fill="FFFFFF"/>
              </w:rPr>
              <w:t xml:space="preserve"> органов государственной власти субъектов Российской Федерации;</w:t>
            </w:r>
          </w:p>
          <w:p w:rsidR="00C019B7" w:rsidRPr="00E66302" w:rsidRDefault="00C019B7" w:rsidP="00171E3F">
            <w:pPr>
              <w:pStyle w:val="s1"/>
              <w:shd w:val="clear" w:color="auto" w:fill="FFFFFF"/>
              <w:suppressAutoHyphens/>
              <w:spacing w:before="0" w:beforeAutospacing="0" w:after="0" w:afterAutospacing="0"/>
              <w:ind w:firstLine="709"/>
              <w:rPr>
                <w:sz w:val="20"/>
                <w:szCs w:val="20"/>
              </w:rPr>
            </w:pPr>
            <w:r w:rsidRPr="00E66302">
              <w:rPr>
                <w:iCs/>
                <w:sz w:val="20"/>
                <w:szCs w:val="20"/>
                <w:lang w:eastAsia="en-US"/>
              </w:rPr>
              <w:t>В)</w:t>
            </w:r>
            <w:r w:rsidRPr="00E66302">
              <w:rPr>
                <w:sz w:val="20"/>
                <w:szCs w:val="20"/>
              </w:rPr>
              <w:t xml:space="preserve"> федеральных органов государственной власти;</w:t>
            </w:r>
          </w:p>
          <w:p w:rsidR="00C019B7" w:rsidRPr="00E66302" w:rsidRDefault="00C019B7" w:rsidP="00171E3F">
            <w:pPr>
              <w:pStyle w:val="s1"/>
              <w:shd w:val="clear" w:color="auto" w:fill="FFFFFF"/>
              <w:suppressAutoHyphens/>
              <w:spacing w:before="0" w:beforeAutospacing="0" w:after="0" w:afterAutospacing="0"/>
              <w:ind w:firstLine="709"/>
              <w:rPr>
                <w:sz w:val="20"/>
                <w:szCs w:val="20"/>
              </w:rPr>
            </w:pPr>
            <w:r w:rsidRPr="00E66302">
              <w:rPr>
                <w:iCs/>
                <w:sz w:val="20"/>
                <w:szCs w:val="20"/>
                <w:lang w:eastAsia="en-US"/>
              </w:rPr>
              <w:t>Г)</w:t>
            </w:r>
            <w:r w:rsidRPr="00E66302">
              <w:rPr>
                <w:sz w:val="20"/>
                <w:szCs w:val="20"/>
              </w:rPr>
              <w:t xml:space="preserve"> юридических лиц;</w:t>
            </w:r>
          </w:p>
          <w:p w:rsidR="00C019B7" w:rsidRPr="00E66302" w:rsidRDefault="00C019B7" w:rsidP="00171E3F">
            <w:pPr>
              <w:pStyle w:val="s1"/>
              <w:shd w:val="clear" w:color="auto" w:fill="FFFFFF"/>
              <w:suppressAutoHyphens/>
              <w:spacing w:before="0" w:beforeAutospacing="0" w:after="0" w:afterAutospacing="0"/>
              <w:ind w:firstLine="709"/>
              <w:rPr>
                <w:sz w:val="20"/>
                <w:szCs w:val="20"/>
              </w:rPr>
            </w:pPr>
            <w:r w:rsidRPr="00E66302">
              <w:rPr>
                <w:iCs/>
                <w:sz w:val="20"/>
                <w:szCs w:val="20"/>
                <w:lang w:eastAsia="en-US"/>
              </w:rPr>
              <w:t>Д)</w:t>
            </w:r>
            <w:r w:rsidRPr="00E66302">
              <w:rPr>
                <w:sz w:val="20"/>
                <w:szCs w:val="20"/>
              </w:rPr>
              <w:t xml:space="preserve"> ) граждан Российской Федерации и постоянно проживающих в Российской Федерации иностранных граждан.</w:t>
            </w:r>
          </w:p>
          <w:p w:rsidR="00C019B7" w:rsidRPr="00E66302" w:rsidRDefault="00C019B7" w:rsidP="00171E3F">
            <w:pPr>
              <w:pStyle w:val="s1"/>
              <w:shd w:val="clear" w:color="auto" w:fill="FFFFFF"/>
              <w:suppressAutoHyphens/>
              <w:spacing w:before="0" w:beforeAutospacing="0" w:after="0" w:afterAutospacing="0"/>
              <w:ind w:firstLine="709"/>
              <w:rPr>
                <w:iCs/>
                <w:sz w:val="20"/>
                <w:szCs w:val="20"/>
                <w:lang w:eastAsia="en-US"/>
              </w:rPr>
            </w:pPr>
            <w:r w:rsidRPr="00E66302">
              <w:rPr>
                <w:iCs/>
                <w:sz w:val="20"/>
                <w:szCs w:val="20"/>
                <w:lang w:eastAsia="en-US"/>
              </w:rPr>
              <w:t>Е)</w:t>
            </w:r>
            <w:r w:rsidRPr="00E66302">
              <w:rPr>
                <w:sz w:val="20"/>
                <w:szCs w:val="20"/>
              </w:rPr>
              <w:t xml:space="preserve"> дипломатических представительств и консульских учреждений иностранных государств в Российской Федерации;</w:t>
            </w:r>
          </w:p>
        </w:tc>
        <w:tc>
          <w:tcPr>
            <w:tcW w:w="961" w:type="pct"/>
            <w:tcBorders>
              <w:left w:val="single" w:sz="4" w:space="0" w:color="auto"/>
              <w:right w:val="single" w:sz="4" w:space="0" w:color="auto"/>
            </w:tcBorders>
          </w:tcPr>
          <w:p w:rsidR="0056066B" w:rsidRPr="0056066B" w:rsidRDefault="0056066B" w:rsidP="0056066B">
            <w:pPr>
              <w:pStyle w:val="s1"/>
              <w:shd w:val="clear" w:color="auto" w:fill="FFFFFF"/>
              <w:suppressAutoHyphens/>
              <w:spacing w:after="0"/>
              <w:ind w:firstLine="709"/>
              <w:rPr>
                <w:iCs/>
                <w:sz w:val="20"/>
                <w:szCs w:val="20"/>
                <w:lang w:eastAsia="en-US"/>
              </w:rPr>
            </w:pPr>
            <w:r w:rsidRPr="0056066B">
              <w:rPr>
                <w:iCs/>
                <w:sz w:val="20"/>
                <w:szCs w:val="20"/>
                <w:lang w:eastAsia="en-US"/>
              </w:rPr>
              <w:t>1-Б;В;Е</w:t>
            </w:r>
          </w:p>
          <w:p w:rsidR="00C019B7" w:rsidRPr="00E66302" w:rsidRDefault="0056066B" w:rsidP="0056066B">
            <w:pPr>
              <w:pStyle w:val="s1"/>
              <w:shd w:val="clear" w:color="auto" w:fill="FFFFFF"/>
              <w:suppressAutoHyphens/>
              <w:spacing w:before="0" w:beforeAutospacing="0" w:after="0" w:afterAutospacing="0"/>
              <w:ind w:firstLine="709"/>
              <w:rPr>
                <w:iCs/>
                <w:sz w:val="20"/>
                <w:szCs w:val="20"/>
                <w:lang w:eastAsia="en-US"/>
              </w:rPr>
            </w:pPr>
            <w:r w:rsidRPr="0056066B">
              <w:rPr>
                <w:iCs/>
                <w:sz w:val="20"/>
                <w:szCs w:val="20"/>
                <w:lang w:eastAsia="en-US"/>
              </w:rPr>
              <w:t>2-А;Г;Д</w:t>
            </w:r>
          </w:p>
        </w:tc>
      </w:tr>
      <w:tr w:rsidR="00C019B7" w:rsidRPr="00E66302" w:rsidTr="00C019B7">
        <w:tc>
          <w:tcPr>
            <w:tcW w:w="4039" w:type="pct"/>
            <w:gridSpan w:val="4"/>
            <w:tcBorders>
              <w:top w:val="single" w:sz="4" w:space="0" w:color="auto"/>
              <w:left w:val="single" w:sz="4" w:space="0" w:color="auto"/>
              <w:bottom w:val="single" w:sz="4" w:space="0" w:color="auto"/>
              <w:right w:val="single" w:sz="4" w:space="0" w:color="auto"/>
            </w:tcBorders>
            <w:hideMark/>
          </w:tcPr>
          <w:p w:rsidR="00C019B7" w:rsidRPr="00E66302" w:rsidRDefault="00C019B7" w:rsidP="00171E3F">
            <w:pPr>
              <w:suppressAutoHyphens/>
              <w:spacing w:after="0" w:line="240" w:lineRule="auto"/>
              <w:ind w:firstLine="709"/>
              <w:rPr>
                <w:rFonts w:ascii="Times New Roman" w:hAnsi="Times New Roman" w:cs="Times New Roman"/>
                <w:sz w:val="20"/>
                <w:szCs w:val="20"/>
              </w:rPr>
            </w:pPr>
            <w:r w:rsidRPr="00E66302">
              <w:rPr>
                <w:rFonts w:ascii="Times New Roman" w:hAnsi="Times New Roman" w:cs="Times New Roman"/>
                <w:b/>
                <w:sz w:val="20"/>
                <w:szCs w:val="20"/>
              </w:rPr>
              <w:t>Раздел 3. Правовое положение иностранных граждан в Российской Федерации. Виды миграции, категории мигрантов в российском законодательстве</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b/>
                <w:sz w:val="20"/>
                <w:szCs w:val="20"/>
              </w:rPr>
            </w:pPr>
          </w:p>
        </w:tc>
      </w:tr>
      <w:tr w:rsidR="00C019B7" w:rsidRPr="00E66302" w:rsidTr="00C019B7">
        <w:trPr>
          <w:trHeight w:val="560"/>
        </w:trPr>
        <w:tc>
          <w:tcPr>
            <w:tcW w:w="650" w:type="pct"/>
            <w:vMerge w:val="restart"/>
            <w:tcBorders>
              <w:top w:val="single" w:sz="4" w:space="0" w:color="auto"/>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1.2 </w:t>
            </w:r>
          </w:p>
          <w:p w:rsidR="00C019B7" w:rsidRPr="00E66302" w:rsidRDefault="00C019B7" w:rsidP="00171E3F">
            <w:pPr>
              <w:widowControl w:val="0"/>
              <w:tabs>
                <w:tab w:val="left" w:pos="-135"/>
              </w:tabs>
              <w:suppressAutoHyphens/>
              <w:autoSpaceDE w:val="0"/>
              <w:autoSpaceDN w:val="0"/>
              <w:adjustRightInd w:val="0"/>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1.3 </w:t>
            </w:r>
          </w:p>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rPr>
              <w:t xml:space="preserve">10. Срок временного пребывания в Российской Федерации иностранного гражданина, прибывшего в Российскую Федерацию в порядке, не требующем получения визы, не может превышать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А) девяносто суток суммарно в течение каждого периода в сто восемьдесят суток;</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Б) 3 месяца в течение полугода;</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rPr>
              <w:t>В) тридцать суток суммарно в течение каждого периода в сто восемьдесят суток;</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А</w:t>
            </w:r>
          </w:p>
        </w:tc>
      </w:tr>
      <w:tr w:rsidR="00C019B7" w:rsidRPr="00E66302" w:rsidTr="00C019B7">
        <w:trPr>
          <w:trHeight w:val="560"/>
        </w:trPr>
        <w:tc>
          <w:tcPr>
            <w:tcW w:w="650" w:type="pct"/>
            <w:vMerge/>
            <w:tcBorders>
              <w:left w:val="single" w:sz="4" w:space="0" w:color="auto"/>
              <w:right w:val="single" w:sz="4" w:space="0" w:color="auto"/>
            </w:tcBorders>
          </w:tcPr>
          <w:p w:rsidR="00C019B7" w:rsidRPr="00E66302" w:rsidRDefault="00C019B7" w:rsidP="00171E3F">
            <w:pPr>
              <w:widowControl w:val="0"/>
              <w:tabs>
                <w:tab w:val="left" w:pos="-135"/>
              </w:tabs>
              <w:suppressAutoHyphens/>
              <w:autoSpaceDE w:val="0"/>
              <w:autoSpaceDN w:val="0"/>
              <w:adjustRightInd w:val="0"/>
              <w:spacing w:after="0" w:line="240" w:lineRule="auto"/>
              <w:ind w:firstLine="709"/>
              <w:rPr>
                <w:rFonts w:ascii="Times New Roman" w:hAnsi="Times New Roman" w:cs="Times New Roman"/>
                <w:iCs/>
                <w:sz w:val="20"/>
                <w:szCs w:val="20"/>
                <w:lang w:eastAsia="en-US"/>
              </w:rPr>
            </w:pPr>
          </w:p>
        </w:tc>
        <w:tc>
          <w:tcPr>
            <w:tcW w:w="3389" w:type="pct"/>
            <w:gridSpan w:val="3"/>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rPr>
              <w:t xml:space="preserve">11. Иностранные граждане пользуются в Российской Федерации правами и несут обязанности наравне с гражданами Российской Федерации, за исключением случаев, предусмотренных ____________________.(введите ответ, используя пробел) </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jc w:val="both"/>
              <w:rPr>
                <w:rFonts w:ascii="Times New Roman" w:hAnsi="Times New Roman" w:cs="Times New Roman"/>
                <w:sz w:val="20"/>
                <w:szCs w:val="20"/>
              </w:rPr>
            </w:pPr>
            <w:r w:rsidRPr="0056066B">
              <w:rPr>
                <w:rFonts w:ascii="Times New Roman" w:hAnsi="Times New Roman" w:cs="Times New Roman"/>
                <w:sz w:val="20"/>
                <w:szCs w:val="20"/>
              </w:rPr>
              <w:t>федеральным законом</w:t>
            </w:r>
          </w:p>
        </w:tc>
      </w:tr>
      <w:tr w:rsidR="00C019B7" w:rsidRPr="00E66302" w:rsidTr="00C019B7">
        <w:trPr>
          <w:trHeight w:val="1329"/>
        </w:trPr>
        <w:tc>
          <w:tcPr>
            <w:tcW w:w="650" w:type="pc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tc>
        <w:tc>
          <w:tcPr>
            <w:tcW w:w="1739"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rPr>
              <w:t xml:space="preserve">12. Осуществление государственного контроля (надзора) НЕ включает в себя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А) проведение внеплановой документарной проверки;</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Б) проведение камеральной проверки;</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 xml:space="preserve">В) проведение внеплановой выездной проверки. </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 xml:space="preserve">Г) составление акта внеплановой документарной или выездной проверки. </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rPr>
              <w:t xml:space="preserve">Д) проведение мероприятий по профилактике нарушений обязательных требований. </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Б</w:t>
            </w:r>
          </w:p>
        </w:tc>
      </w:tr>
      <w:tr w:rsidR="00C019B7" w:rsidRPr="00E66302" w:rsidTr="00C019B7">
        <w:trPr>
          <w:trHeight w:val="418"/>
        </w:trPr>
        <w:tc>
          <w:tcPr>
            <w:tcW w:w="650" w:type="pc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 xml:space="preserve">13. В случае, если срок проживания или временного пребывания иностранного гражданина в Российской Федерации сокращен, данный иностранный гражданин обязан выехать из Российской Федерации в течение 1.___________ дней. </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 xml:space="preserve">В случае, если разрешение на временное проживание, разрешение на временное проживание в целях получения образования или вид на жительство, выданные иностранному гражданину, аннулированы, данный иностранный гражданин обязан выехать из Российской Федерации в течение 2. __________ дней со дня выдачи ему уведомления об аннулировании указанных разрешений или вида на жительство либо со дня направления ему такого уведомления в форме электронного документа с </w:t>
            </w:r>
            <w:r w:rsidRPr="00E66302">
              <w:rPr>
                <w:rFonts w:ascii="Times New Roman" w:hAnsi="Times New Roman" w:cs="Times New Roman"/>
                <w:sz w:val="20"/>
                <w:szCs w:val="20"/>
              </w:rPr>
              <w:lastRenderedPageBreak/>
              <w:t xml:space="preserve">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либо в установленном порядке почтовым отправлением. </w:t>
            </w:r>
          </w:p>
        </w:tc>
        <w:tc>
          <w:tcPr>
            <w:tcW w:w="1650" w:type="pct"/>
            <w:gridSpan w:val="2"/>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lastRenderedPageBreak/>
              <w:t>Вставьте пропущенное:</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7</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5;</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30;</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Г) 10</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Д) 15</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p>
        </w:tc>
        <w:tc>
          <w:tcPr>
            <w:tcW w:w="961" w:type="pct"/>
            <w:tcBorders>
              <w:left w:val="single" w:sz="4" w:space="0" w:color="auto"/>
              <w:bottom w:val="single" w:sz="4" w:space="0" w:color="auto"/>
              <w:right w:val="single" w:sz="4" w:space="0" w:color="auto"/>
            </w:tcBorders>
          </w:tcPr>
          <w:p w:rsidR="00C019B7" w:rsidRPr="00E66302" w:rsidRDefault="0056066B" w:rsidP="0056066B">
            <w:pPr>
              <w:suppressAutoHyphens/>
              <w:spacing w:after="0" w:line="240" w:lineRule="auto"/>
              <w:jc w:val="both"/>
              <w:rPr>
                <w:rFonts w:ascii="Times New Roman" w:hAnsi="Times New Roman" w:cs="Times New Roman"/>
                <w:iCs/>
                <w:sz w:val="20"/>
                <w:szCs w:val="20"/>
                <w:lang w:eastAsia="en-US"/>
              </w:rPr>
            </w:pPr>
            <w:r w:rsidRPr="0056066B">
              <w:rPr>
                <w:rFonts w:ascii="Times New Roman" w:hAnsi="Times New Roman" w:cs="Times New Roman"/>
                <w:iCs/>
                <w:sz w:val="20"/>
                <w:szCs w:val="20"/>
                <w:lang w:eastAsia="en-US"/>
              </w:rPr>
              <w:t>1-Б; 2-Д;</w:t>
            </w:r>
          </w:p>
        </w:tc>
      </w:tr>
      <w:tr w:rsidR="00C019B7" w:rsidRPr="00E66302" w:rsidTr="00C019B7">
        <w:tc>
          <w:tcPr>
            <w:tcW w:w="4039" w:type="pct"/>
            <w:gridSpan w:val="4"/>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sz w:val="20"/>
                <w:szCs w:val="20"/>
              </w:rPr>
            </w:pPr>
            <w:r w:rsidRPr="00E66302">
              <w:rPr>
                <w:rFonts w:ascii="Times New Roman" w:hAnsi="Times New Roman" w:cs="Times New Roman"/>
                <w:b/>
                <w:sz w:val="20"/>
                <w:szCs w:val="20"/>
              </w:rPr>
              <w:lastRenderedPageBreak/>
              <w:t>Раздел 4. Государственное регулирование процессов вынужденной миграции в Российской Федерации</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b/>
                <w:sz w:val="20"/>
                <w:szCs w:val="20"/>
              </w:rPr>
            </w:pPr>
          </w:p>
        </w:tc>
      </w:tr>
      <w:tr w:rsidR="00C019B7" w:rsidRPr="00E66302" w:rsidTr="00C019B7">
        <w:tc>
          <w:tcPr>
            <w:tcW w:w="650"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615ACB" w:rsidRDefault="00C019B7" w:rsidP="00615ACB">
            <w:pPr>
              <w:tabs>
                <w:tab w:val="left" w:pos="-135"/>
              </w:tabs>
              <w:suppressAutoHyphens/>
              <w:spacing w:after="0" w:line="240" w:lineRule="auto"/>
              <w:jc w:val="both"/>
              <w:rPr>
                <w:rFonts w:ascii="Times New Roman" w:hAnsi="Times New Roman" w:cs="Times New Roman"/>
                <w:color w:val="121416"/>
                <w:sz w:val="20"/>
                <w:szCs w:val="20"/>
                <w:shd w:val="clear" w:color="auto" w:fill="FFFFFF"/>
              </w:rPr>
            </w:pPr>
            <w:r w:rsidRPr="00E66302">
              <w:rPr>
                <w:rFonts w:ascii="Times New Roman" w:hAnsi="Times New Roman" w:cs="Times New Roman"/>
                <w:color w:val="121416"/>
                <w:sz w:val="20"/>
                <w:szCs w:val="20"/>
                <w:shd w:val="clear" w:color="auto" w:fill="FFFFFF"/>
              </w:rPr>
              <w:t>14. Лицо, которого некие, независящие от него обстоятельства, заставили покинуть привычное место проживания и переехать в</w:t>
            </w:r>
            <w:r>
              <w:rPr>
                <w:rFonts w:ascii="Times New Roman" w:hAnsi="Times New Roman" w:cs="Times New Roman"/>
                <w:color w:val="121416"/>
                <w:sz w:val="20"/>
                <w:szCs w:val="20"/>
                <w:shd w:val="clear" w:color="auto" w:fill="FFFFFF"/>
              </w:rPr>
              <w:t xml:space="preserve"> другую страну или регион - это</w:t>
            </w:r>
          </w:p>
        </w:tc>
        <w:tc>
          <w:tcPr>
            <w:tcW w:w="1650" w:type="pct"/>
            <w:gridSpan w:val="2"/>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беженец;</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вынужденный переселенец;</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иммигрант;</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rPr>
          <w:trHeight w:val="599"/>
        </w:trPr>
        <w:tc>
          <w:tcPr>
            <w:tcW w:w="650" w:type="pc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15. В органы государственной власти обратился гражданин иностранного государства с заявлением о предоставлении ему статуса "вынужденный переселенец", так как он не хочет возвращаться в страну своего гражданства из высокого уровня безработицы. Будет ли удовлетворено данное заявление и почему?</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iCs/>
                <w:sz w:val="20"/>
                <w:szCs w:val="20"/>
                <w:lang w:eastAsia="en-US"/>
              </w:rPr>
              <w:t xml:space="preserve">А) Заявление не будет удовлетворено, так как в соответствии со ст. 2 Федерального закона от </w:t>
            </w:r>
            <w:r w:rsidRPr="00E66302">
              <w:rPr>
                <w:rFonts w:ascii="Times New Roman" w:hAnsi="Times New Roman" w:cs="Times New Roman"/>
                <w:sz w:val="20"/>
                <w:szCs w:val="20"/>
              </w:rPr>
              <w:t>19 февраля 1993 г. № 4530-1 "О вынужденных переселенцах", лицо, которое покинуло место жительства по экономическим причинам не может быть признано вынужденным переселенцем.</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 xml:space="preserve">Б)  </w:t>
            </w:r>
            <w:r w:rsidRPr="00E66302">
              <w:rPr>
                <w:rFonts w:ascii="Times New Roman" w:hAnsi="Times New Roman" w:cs="Times New Roman"/>
                <w:iCs/>
                <w:sz w:val="20"/>
                <w:szCs w:val="20"/>
                <w:lang w:eastAsia="en-US"/>
              </w:rPr>
              <w:t>Заявление будет удовлетворено, так как в соответствии со 7 Конституции Российской Федерации, Россия - государство социальное.</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C019B7" w:rsidRPr="00E66302" w:rsidTr="00C019B7">
        <w:trPr>
          <w:trHeight w:val="701"/>
        </w:trPr>
        <w:tc>
          <w:tcPr>
            <w:tcW w:w="650"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3389" w:type="pct"/>
            <w:gridSpan w:val="3"/>
            <w:tcBorders>
              <w:top w:val="single" w:sz="4" w:space="0" w:color="auto"/>
              <w:left w:val="single" w:sz="4" w:space="0" w:color="auto"/>
              <w:bottom w:val="single" w:sz="4" w:space="0" w:color="auto"/>
              <w:right w:val="single" w:sz="4" w:space="0" w:color="auto"/>
            </w:tcBorders>
          </w:tcPr>
          <w:p w:rsidR="00C019B7"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16. Решение о признании лица вынужденным переселенцем принимается соответствующим территориальным органом федерального органа исполнительной власти в сфере внутренних дел в течение ____________ со дня регистрации ходатайства независимо от возможности лица самостоятельно обустроиться в данной местности. (введите ответ с использованием пробела)</w:t>
            </w:r>
          </w:p>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jc w:val="both"/>
              <w:rPr>
                <w:rFonts w:ascii="Times New Roman" w:hAnsi="Times New Roman" w:cs="Times New Roman"/>
                <w:sz w:val="20"/>
                <w:szCs w:val="20"/>
              </w:rPr>
            </w:pPr>
            <w:r w:rsidRPr="0056066B">
              <w:rPr>
                <w:rFonts w:ascii="Times New Roman" w:hAnsi="Times New Roman" w:cs="Times New Roman"/>
                <w:sz w:val="20"/>
                <w:szCs w:val="20"/>
              </w:rPr>
              <w:t>3</w:t>
            </w:r>
            <w:r>
              <w:rPr>
                <w:rFonts w:ascii="Times New Roman" w:hAnsi="Times New Roman" w:cs="Times New Roman"/>
                <w:sz w:val="20"/>
                <w:szCs w:val="20"/>
              </w:rPr>
              <w:t xml:space="preserve"> (трех)</w:t>
            </w:r>
            <w:r w:rsidRPr="0056066B">
              <w:rPr>
                <w:rFonts w:ascii="Times New Roman" w:hAnsi="Times New Roman" w:cs="Times New Roman"/>
                <w:sz w:val="20"/>
                <w:szCs w:val="20"/>
              </w:rPr>
              <w:t xml:space="preserve"> месяцев</w:t>
            </w:r>
          </w:p>
        </w:tc>
      </w:tr>
      <w:tr w:rsidR="00C019B7" w:rsidRPr="00E66302" w:rsidTr="00C019B7">
        <w:tc>
          <w:tcPr>
            <w:tcW w:w="4039" w:type="pct"/>
            <w:gridSpan w:val="4"/>
            <w:tcBorders>
              <w:top w:val="single" w:sz="4" w:space="0" w:color="auto"/>
              <w:left w:val="single" w:sz="4" w:space="0" w:color="auto"/>
              <w:bottom w:val="single" w:sz="4" w:space="0" w:color="auto"/>
              <w:right w:val="single" w:sz="4" w:space="0" w:color="auto"/>
            </w:tcBorders>
            <w:hideMark/>
          </w:tcPr>
          <w:p w:rsidR="00C019B7" w:rsidRPr="00E66302" w:rsidRDefault="00C019B7" w:rsidP="00171E3F">
            <w:pPr>
              <w:suppressAutoHyphens/>
              <w:spacing w:after="0" w:line="240" w:lineRule="auto"/>
              <w:ind w:firstLine="709"/>
              <w:rPr>
                <w:rFonts w:ascii="Times New Roman" w:hAnsi="Times New Roman" w:cs="Times New Roman"/>
                <w:sz w:val="20"/>
                <w:szCs w:val="20"/>
              </w:rPr>
            </w:pPr>
            <w:r w:rsidRPr="00E66302">
              <w:rPr>
                <w:rFonts w:ascii="Times New Roman" w:hAnsi="Times New Roman" w:cs="Times New Roman"/>
                <w:b/>
                <w:sz w:val="20"/>
                <w:szCs w:val="20"/>
              </w:rPr>
              <w:t>Раздел 5. Государственное регулирование процессов трудовой миграции в Российской Федерации</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b/>
                <w:sz w:val="20"/>
                <w:szCs w:val="20"/>
              </w:rPr>
            </w:pPr>
          </w:p>
        </w:tc>
      </w:tr>
      <w:tr w:rsidR="00C019B7" w:rsidRPr="00E66302" w:rsidTr="00C019B7">
        <w:trPr>
          <w:trHeight w:val="704"/>
        </w:trPr>
        <w:tc>
          <w:tcPr>
            <w:tcW w:w="650" w:type="pct"/>
            <w:vMerge w:val="restar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vAlign w:val="center"/>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sz w:val="20"/>
                <w:szCs w:val="20"/>
                <w:shd w:val="clear" w:color="auto" w:fill="FFFFFF"/>
              </w:rPr>
              <w:t xml:space="preserve">17. Иностранный гражданин имеет право осуществлять трудовую деятельность на территории России если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А) он достиг возраста восемнадцати лет, при наличии разрешения на работу или патента;</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Б) он достиг возраста шестнадцати лет, при наличии разрешения на работу или патента;</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shd w:val="clear" w:color="auto" w:fill="FFFFFF"/>
              </w:rPr>
              <w:t>В)  он достиг возраста восемнадцати лет, при наличии у него разрешения на временное проживание или вида на жительство; </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А</w:t>
            </w:r>
          </w:p>
        </w:tc>
      </w:tr>
      <w:tr w:rsidR="00C019B7" w:rsidRPr="00E66302" w:rsidTr="00C019B7">
        <w:trPr>
          <w:trHeight w:val="704"/>
        </w:trPr>
        <w:tc>
          <w:tcPr>
            <w:tcW w:w="650" w:type="pct"/>
            <w:vMerge/>
            <w:tcBorders>
              <w:left w:val="single" w:sz="4" w:space="0" w:color="auto"/>
              <w:right w:val="single" w:sz="4" w:space="0" w:color="auto"/>
            </w:tcBorders>
            <w:vAlign w:val="center"/>
          </w:tcPr>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vAlign w:val="center"/>
          </w:tcPr>
          <w:p w:rsidR="00C019B7" w:rsidRPr="00E66302" w:rsidRDefault="00C019B7" w:rsidP="00171E3F">
            <w:pPr>
              <w:suppressAutoHyphens/>
              <w:spacing w:after="0" w:line="240" w:lineRule="auto"/>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 xml:space="preserve">18. Временно пребывающий в Российской Федерации иностранный гражданин </w:t>
            </w:r>
          </w:p>
        </w:tc>
        <w:tc>
          <w:tcPr>
            <w:tcW w:w="1650" w:type="pct"/>
            <w:gridSpan w:val="2"/>
            <w:tcBorders>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А) вправе осуществлять трудовую деятельность вне пределов субъекта Российской Федерации, на территории которого ему выданы разрешение на работу или патент,</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Б) не вправе осуществлять трудовую деятельность вне пределов населенного пункта Российской Федерации, на территории которого он зарегистрирован;</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В) не вправе осуществлять трудовую деятельность вне пределов субъекта Российской Федерации, на территории которого ему выданы разрешение на работу или патент,</w:t>
            </w:r>
          </w:p>
        </w:tc>
        <w:tc>
          <w:tcPr>
            <w:tcW w:w="961" w:type="pct"/>
            <w:tcBorders>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w:t>
            </w:r>
          </w:p>
        </w:tc>
      </w:tr>
      <w:tr w:rsidR="00C019B7" w:rsidRPr="00E66302" w:rsidTr="00C019B7">
        <w:trPr>
          <w:trHeight w:val="1617"/>
        </w:trPr>
        <w:tc>
          <w:tcPr>
            <w:tcW w:w="650" w:type="pc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lastRenderedPageBreak/>
              <w:t>ПК</w:t>
            </w:r>
            <w:r>
              <w:rPr>
                <w:rFonts w:ascii="Times New Roman" w:hAnsi="Times New Roman" w:cs="Times New Roman"/>
                <w:iCs/>
                <w:sz w:val="20"/>
                <w:szCs w:val="20"/>
                <w:lang w:eastAsia="en-US"/>
              </w:rPr>
              <w:t>-</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3389" w:type="pct"/>
            <w:gridSpan w:val="3"/>
            <w:tcBorders>
              <w:top w:val="single" w:sz="4" w:space="0" w:color="auto"/>
              <w:left w:val="single" w:sz="4" w:space="0" w:color="auto"/>
              <w:right w:val="single" w:sz="4" w:space="0" w:color="auto"/>
            </w:tcBorders>
            <w:vAlign w:val="center"/>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shd w:val="clear" w:color="auto" w:fill="FFFFFF"/>
              </w:rPr>
              <w:t>19. При осуществлении трудовой деятельности иностранный работник должен иметь действующий на территории Российской Федерации договор (полис) ________________ медицинского страхования либо иметь право на получение медицинской помощи на основании заключенного работодателем или заказчиком работ (услуг) с медицинской организацией договора о предоставлении иностранному работнику платных медицинских услуг. (вставьте пропущенное слово)</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jc w:val="both"/>
              <w:rPr>
                <w:rFonts w:ascii="Times New Roman" w:hAnsi="Times New Roman" w:cs="Times New Roman"/>
                <w:sz w:val="20"/>
                <w:szCs w:val="20"/>
                <w:shd w:val="clear" w:color="auto" w:fill="FFFFFF"/>
              </w:rPr>
            </w:pPr>
            <w:r w:rsidRPr="0056066B">
              <w:rPr>
                <w:rFonts w:ascii="Times New Roman" w:hAnsi="Times New Roman" w:cs="Times New Roman"/>
                <w:sz w:val="20"/>
                <w:szCs w:val="20"/>
                <w:shd w:val="clear" w:color="auto" w:fill="FFFFFF"/>
              </w:rPr>
              <w:t>добровольного</w:t>
            </w:r>
          </w:p>
        </w:tc>
      </w:tr>
      <w:tr w:rsidR="00C019B7" w:rsidRPr="00E66302" w:rsidTr="00C019B7">
        <w:trPr>
          <w:trHeight w:val="165"/>
        </w:trPr>
        <w:tc>
          <w:tcPr>
            <w:tcW w:w="650" w:type="pct"/>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shd w:val="clear" w:color="auto" w:fill="FFFFFF"/>
              </w:rPr>
              <w:t xml:space="preserve">20. Организации, оказывающие услуги по трудоустройству иностранных граждан на территории Российской Федерации,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iCs/>
                <w:sz w:val="20"/>
                <w:szCs w:val="20"/>
                <w:lang w:eastAsia="en-US"/>
              </w:rPr>
              <w:t xml:space="preserve">А) обязаны </w:t>
            </w:r>
            <w:r w:rsidRPr="00E66302">
              <w:rPr>
                <w:rFonts w:ascii="Times New Roman" w:hAnsi="Times New Roman" w:cs="Times New Roman"/>
                <w:sz w:val="20"/>
                <w:szCs w:val="20"/>
                <w:shd w:val="clear" w:color="auto" w:fill="FFFFFF"/>
              </w:rPr>
              <w:t>в течение трех рабочих дней со дня трудоустройства иностранного гражданина уведомлять об этом территориальный орган МВД России;</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sz w:val="20"/>
                <w:szCs w:val="20"/>
                <w:shd w:val="clear" w:color="auto" w:fill="FFFFFF"/>
              </w:rPr>
              <w:t xml:space="preserve">Б) </w:t>
            </w:r>
            <w:r w:rsidRPr="00E66302">
              <w:rPr>
                <w:rFonts w:ascii="Times New Roman" w:hAnsi="Times New Roman" w:cs="Times New Roman"/>
                <w:iCs/>
                <w:sz w:val="20"/>
                <w:szCs w:val="20"/>
                <w:lang w:eastAsia="en-US"/>
              </w:rPr>
              <w:t xml:space="preserve">обязаны </w:t>
            </w:r>
            <w:r w:rsidRPr="00E66302">
              <w:rPr>
                <w:rFonts w:ascii="Times New Roman" w:hAnsi="Times New Roman" w:cs="Times New Roman"/>
                <w:sz w:val="20"/>
                <w:szCs w:val="20"/>
                <w:shd w:val="clear" w:color="auto" w:fill="FFFFFF"/>
              </w:rPr>
              <w:t>в течение семи рабочих дней со дня трудоустройства иностранного гражданина уведомлять об этом территориальный орган МВД России;</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shd w:val="clear" w:color="auto" w:fill="FFFFFF"/>
              </w:rPr>
            </w:pPr>
            <w:r w:rsidRPr="00E66302">
              <w:rPr>
                <w:rFonts w:ascii="Times New Roman" w:hAnsi="Times New Roman" w:cs="Times New Roman"/>
                <w:iCs/>
                <w:sz w:val="20"/>
                <w:szCs w:val="20"/>
                <w:lang w:eastAsia="en-US"/>
              </w:rPr>
              <w:t xml:space="preserve">В) обязаны </w:t>
            </w:r>
            <w:r w:rsidRPr="00E66302">
              <w:rPr>
                <w:rFonts w:ascii="Times New Roman" w:hAnsi="Times New Roman" w:cs="Times New Roman"/>
                <w:sz w:val="20"/>
                <w:szCs w:val="20"/>
                <w:shd w:val="clear" w:color="auto" w:fill="FFFFFF"/>
              </w:rPr>
              <w:t>в течение трех рабочих дней со дня трудоустройства иностранного гражданина уведомлять об этом территориальный орган Государственной службы занятости населения;</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shd w:val="clear" w:color="auto" w:fill="FFFFFF"/>
              </w:rPr>
              <w:t xml:space="preserve">Г) </w:t>
            </w:r>
            <w:r w:rsidRPr="00E66302">
              <w:rPr>
                <w:rFonts w:ascii="Times New Roman" w:hAnsi="Times New Roman" w:cs="Times New Roman"/>
                <w:iCs/>
                <w:sz w:val="20"/>
                <w:szCs w:val="20"/>
                <w:lang w:eastAsia="en-US"/>
              </w:rPr>
              <w:t xml:space="preserve">обязаны </w:t>
            </w:r>
            <w:r w:rsidRPr="00E66302">
              <w:rPr>
                <w:rFonts w:ascii="Times New Roman" w:hAnsi="Times New Roman" w:cs="Times New Roman"/>
                <w:sz w:val="20"/>
                <w:szCs w:val="20"/>
                <w:shd w:val="clear" w:color="auto" w:fill="FFFFFF"/>
              </w:rPr>
              <w:t>в течение десяти рабочих дней со дня трудоустройства иностранного гражданина уведомлять об этом территориальный орган Государственной службы занятости населения;</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C019B7" w:rsidRPr="00E66302" w:rsidTr="00C019B7">
        <w:tc>
          <w:tcPr>
            <w:tcW w:w="4039" w:type="pct"/>
            <w:gridSpan w:val="4"/>
            <w:tcBorders>
              <w:top w:val="single" w:sz="4" w:space="0" w:color="auto"/>
              <w:left w:val="single" w:sz="4" w:space="0" w:color="auto"/>
              <w:right w:val="single" w:sz="4" w:space="0" w:color="auto"/>
            </w:tcBorders>
            <w:vAlign w:val="center"/>
          </w:tcPr>
          <w:p w:rsidR="00C019B7" w:rsidRPr="00E66302" w:rsidRDefault="00C019B7" w:rsidP="00171E3F">
            <w:pPr>
              <w:suppressAutoHyphens/>
              <w:spacing w:after="0" w:line="240" w:lineRule="auto"/>
              <w:ind w:firstLine="709"/>
              <w:jc w:val="both"/>
              <w:rPr>
                <w:rFonts w:ascii="Times New Roman" w:hAnsi="Times New Roman" w:cs="Times New Roman"/>
                <w:b/>
                <w:iCs/>
                <w:sz w:val="20"/>
                <w:szCs w:val="20"/>
                <w:lang w:eastAsia="en-US"/>
              </w:rPr>
            </w:pPr>
            <w:r w:rsidRPr="00E66302">
              <w:rPr>
                <w:rFonts w:ascii="Times New Roman" w:hAnsi="Times New Roman" w:cs="Times New Roman"/>
                <w:b/>
                <w:sz w:val="20"/>
                <w:szCs w:val="20"/>
              </w:rPr>
              <w:t>Раздел 6. Гражданство в Российской Федерации</w:t>
            </w:r>
          </w:p>
        </w:tc>
        <w:tc>
          <w:tcPr>
            <w:tcW w:w="961"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b/>
                <w:sz w:val="20"/>
                <w:szCs w:val="20"/>
              </w:rPr>
            </w:pPr>
          </w:p>
        </w:tc>
      </w:tr>
      <w:tr w:rsidR="00C019B7" w:rsidRPr="00E66302" w:rsidTr="00C019B7">
        <w:trPr>
          <w:trHeight w:val="704"/>
        </w:trPr>
        <w:tc>
          <w:tcPr>
            <w:tcW w:w="650" w:type="pct"/>
            <w:vMerge w:val="restar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rPr>
              <w:t xml:space="preserve">21. В соответствии с федеральным законом от 31 мая 2022 г. № 62-ФЗ "О гражданстве Российской Федерации" гражданство Российской Федерации - это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принадлежность человека к государству;</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iCs/>
                <w:sz w:val="20"/>
                <w:szCs w:val="20"/>
                <w:lang w:eastAsia="en-US"/>
              </w:rPr>
              <w:t xml:space="preserve">Б) </w:t>
            </w:r>
            <w:r w:rsidRPr="00E66302">
              <w:rPr>
                <w:rFonts w:ascii="Times New Roman" w:hAnsi="Times New Roman" w:cs="Times New Roman"/>
                <w:sz w:val="20"/>
                <w:szCs w:val="20"/>
              </w:rPr>
              <w:t>устойчивая правовая связь лица с Российской Федерацией, выражающаяся в совокупности их взаимных прав и обязанностей;</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rPr>
              <w:t>В) устойчивая политико-правовая связь человека и государства, при которой у обеих сторон есть права и обязанности;</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rPr>
          <w:trHeight w:val="704"/>
        </w:trPr>
        <w:tc>
          <w:tcPr>
            <w:tcW w:w="650" w:type="pct"/>
            <w:vMerge/>
            <w:tcBorders>
              <w:left w:val="single" w:sz="4" w:space="0" w:color="auto"/>
              <w:right w:val="single" w:sz="4" w:space="0" w:color="auto"/>
            </w:tcBorders>
            <w:vAlign w:val="center"/>
          </w:tcPr>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 xml:space="preserve">22. Приобретение гражданином Российской Федерации иного гражданства </w:t>
            </w:r>
          </w:p>
        </w:tc>
        <w:tc>
          <w:tcPr>
            <w:tcW w:w="1650" w:type="pct"/>
            <w:gridSpan w:val="2"/>
            <w:tcBorders>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невозможно;</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iCs/>
                <w:sz w:val="20"/>
                <w:szCs w:val="20"/>
                <w:lang w:eastAsia="en-US"/>
              </w:rPr>
              <w:t xml:space="preserve">Б) </w:t>
            </w:r>
            <w:r w:rsidRPr="00E66302">
              <w:rPr>
                <w:rFonts w:ascii="Times New Roman" w:hAnsi="Times New Roman" w:cs="Times New Roman"/>
                <w:sz w:val="20"/>
                <w:szCs w:val="20"/>
              </w:rPr>
              <w:t>не влечет за собой прекращение гражданства Российской Федерации;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В) </w:t>
            </w:r>
            <w:r w:rsidRPr="00E66302">
              <w:rPr>
                <w:rFonts w:ascii="Times New Roman" w:hAnsi="Times New Roman" w:cs="Times New Roman"/>
                <w:sz w:val="20"/>
                <w:szCs w:val="20"/>
              </w:rPr>
              <w:t xml:space="preserve">не влечет за собой прекращение гражданства Российской Федерации. </w:t>
            </w:r>
          </w:p>
        </w:tc>
        <w:tc>
          <w:tcPr>
            <w:tcW w:w="961" w:type="pct"/>
            <w:tcBorders>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rPr>
          <w:trHeight w:val="701"/>
        </w:trPr>
        <w:tc>
          <w:tcPr>
            <w:tcW w:w="650" w:type="pct"/>
            <w:vMerge w:val="restart"/>
            <w:tcBorders>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left w:val="single" w:sz="4" w:space="0" w:color="auto"/>
              <w:bottom w:val="single" w:sz="4" w:space="0" w:color="auto"/>
              <w:right w:val="single" w:sz="4" w:space="0" w:color="auto"/>
            </w:tcBorders>
          </w:tcPr>
          <w:p w:rsidR="00C019B7"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23. Соотнесите вид приобретения гражданства и его сущность</w:t>
            </w:r>
            <w:r>
              <w:rPr>
                <w:rFonts w:ascii="Times New Roman" w:hAnsi="Times New Roman" w:cs="Times New Roman"/>
                <w:sz w:val="20"/>
                <w:szCs w:val="20"/>
              </w:rPr>
              <w:t>:</w:t>
            </w:r>
          </w:p>
          <w:p w:rsidR="00C019B7" w:rsidRPr="00E66302" w:rsidRDefault="00C019B7" w:rsidP="00615ACB">
            <w:pPr>
              <w:suppressAutoHyphens/>
              <w:spacing w:after="0" w:line="240" w:lineRule="auto"/>
              <w:ind w:firstLine="87"/>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1) филиация</w:t>
            </w:r>
          </w:p>
          <w:p w:rsidR="00C019B7" w:rsidRPr="00E66302" w:rsidRDefault="00C019B7" w:rsidP="00615ACB">
            <w:pPr>
              <w:suppressAutoHyphens/>
              <w:spacing w:after="0" w:line="240" w:lineRule="auto"/>
              <w:ind w:firstLine="87"/>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2) натурализация</w:t>
            </w:r>
          </w:p>
          <w:p w:rsidR="00C019B7" w:rsidRPr="00E66302" w:rsidRDefault="00C019B7" w:rsidP="00615ACB">
            <w:pPr>
              <w:suppressAutoHyphens/>
              <w:spacing w:after="0" w:line="240" w:lineRule="auto"/>
              <w:ind w:firstLine="87"/>
              <w:jc w:val="both"/>
              <w:rPr>
                <w:rFonts w:ascii="Times New Roman" w:hAnsi="Times New Roman" w:cs="Times New Roman"/>
                <w:sz w:val="20"/>
                <w:szCs w:val="20"/>
              </w:rPr>
            </w:pPr>
            <w:r w:rsidRPr="00E66302">
              <w:rPr>
                <w:rFonts w:ascii="Times New Roman" w:hAnsi="Times New Roman" w:cs="Times New Roman"/>
                <w:iCs/>
                <w:sz w:val="20"/>
                <w:szCs w:val="20"/>
                <w:lang w:eastAsia="en-US"/>
              </w:rPr>
              <w:t>3) оптация</w:t>
            </w:r>
          </w:p>
        </w:tc>
        <w:tc>
          <w:tcPr>
            <w:tcW w:w="1650" w:type="pct"/>
            <w:gridSpan w:val="2"/>
            <w:tcBorders>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прием в гражданство;</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приобретение гражданства по рождению;</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выбор гражданства;</w:t>
            </w:r>
          </w:p>
        </w:tc>
        <w:tc>
          <w:tcPr>
            <w:tcW w:w="961" w:type="pct"/>
            <w:tcBorders>
              <w:left w:val="single" w:sz="4" w:space="0" w:color="auto"/>
              <w:right w:val="single" w:sz="4" w:space="0" w:color="auto"/>
            </w:tcBorders>
          </w:tcPr>
          <w:p w:rsidR="00C019B7" w:rsidRPr="00E66302" w:rsidRDefault="0056066B" w:rsidP="0056066B">
            <w:pPr>
              <w:suppressAutoHyphens/>
              <w:spacing w:after="0" w:line="240" w:lineRule="auto"/>
              <w:jc w:val="both"/>
              <w:rPr>
                <w:rFonts w:ascii="Times New Roman" w:hAnsi="Times New Roman" w:cs="Times New Roman"/>
                <w:iCs/>
                <w:sz w:val="20"/>
                <w:szCs w:val="20"/>
                <w:lang w:eastAsia="en-US"/>
              </w:rPr>
            </w:pPr>
            <w:r w:rsidRPr="0056066B">
              <w:rPr>
                <w:rFonts w:ascii="Times New Roman" w:hAnsi="Times New Roman" w:cs="Times New Roman"/>
                <w:iCs/>
                <w:sz w:val="20"/>
                <w:szCs w:val="20"/>
                <w:lang w:eastAsia="en-US"/>
              </w:rPr>
              <w:t>1-Б; 2-А; 3-В</w:t>
            </w:r>
          </w:p>
        </w:tc>
      </w:tr>
      <w:tr w:rsidR="00C019B7" w:rsidRPr="00E66302" w:rsidTr="00C019B7">
        <w:trPr>
          <w:trHeight w:val="1122"/>
        </w:trPr>
        <w:tc>
          <w:tcPr>
            <w:tcW w:w="650" w:type="pct"/>
            <w:vMerge/>
            <w:tcBorders>
              <w:left w:val="single" w:sz="4" w:space="0" w:color="auto"/>
              <w:right w:val="single" w:sz="4" w:space="0" w:color="auto"/>
            </w:tcBorders>
            <w:vAlign w:val="center"/>
          </w:tcPr>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24. Согласие ребенка для приобретения или прекращения гражданства Российской Федерации ребенком в возрасте от ____________ до восемнадцати лет необходимо его согласие. (вставьте пропущенное слово)</w:t>
            </w:r>
          </w:p>
        </w:tc>
        <w:tc>
          <w:tcPr>
            <w:tcW w:w="1650" w:type="pct"/>
            <w:gridSpan w:val="2"/>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16;</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14;</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10</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p>
        </w:tc>
        <w:tc>
          <w:tcPr>
            <w:tcW w:w="961" w:type="pct"/>
            <w:tcBorders>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c>
          <w:tcPr>
            <w:tcW w:w="650" w:type="pct"/>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25. Соотнесите органы и компетенцию:</w:t>
            </w:r>
          </w:p>
          <w:p w:rsidR="00C019B7" w:rsidRPr="00E66302" w:rsidRDefault="00C019B7" w:rsidP="00615ACB">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 xml:space="preserve">1) Президент Российской Федерации; </w:t>
            </w:r>
          </w:p>
          <w:p w:rsidR="00C019B7" w:rsidRPr="00E66302" w:rsidRDefault="00C019B7" w:rsidP="00615ACB">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2) Министерство внутренних дел Российской Федерации;</w:t>
            </w:r>
          </w:p>
          <w:p w:rsidR="00C019B7" w:rsidRPr="00615ACB"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3) Министерство иностр</w:t>
            </w:r>
            <w:r>
              <w:rPr>
                <w:rFonts w:ascii="Times New Roman" w:hAnsi="Times New Roman" w:cs="Times New Roman"/>
                <w:sz w:val="20"/>
                <w:szCs w:val="20"/>
              </w:rPr>
              <w:t>анных дел Российской Федерации;</w:t>
            </w:r>
          </w:p>
        </w:tc>
        <w:tc>
          <w:tcPr>
            <w:tcW w:w="1650" w:type="pct"/>
            <w:gridSpan w:val="2"/>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iCs/>
                <w:sz w:val="20"/>
                <w:szCs w:val="20"/>
                <w:lang w:eastAsia="en-US"/>
              </w:rPr>
              <w:t>А)</w:t>
            </w:r>
            <w:r w:rsidRPr="00E66302">
              <w:rPr>
                <w:rFonts w:ascii="Times New Roman" w:hAnsi="Times New Roman" w:cs="Times New Roman"/>
                <w:sz w:val="20"/>
                <w:szCs w:val="20"/>
              </w:rPr>
              <w:t xml:space="preserve"> прием от лиц, проживающих за пределами Российской Федерации, заявления по вопросам гражданства Российской Федерации; </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iCs/>
                <w:sz w:val="20"/>
                <w:szCs w:val="20"/>
                <w:lang w:eastAsia="en-US"/>
              </w:rPr>
              <w:t>Б)</w:t>
            </w:r>
            <w:r w:rsidRPr="00E66302">
              <w:rPr>
                <w:rFonts w:ascii="Times New Roman" w:hAnsi="Times New Roman" w:cs="Times New Roman"/>
                <w:sz w:val="20"/>
                <w:szCs w:val="20"/>
              </w:rPr>
              <w:t xml:space="preserve"> приема в гражданство Российской Федерации в общем порядке </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В) </w:t>
            </w:r>
            <w:r w:rsidRPr="00E66302">
              <w:rPr>
                <w:rFonts w:ascii="Times New Roman" w:hAnsi="Times New Roman" w:cs="Times New Roman"/>
                <w:sz w:val="20"/>
                <w:szCs w:val="20"/>
              </w:rPr>
              <w:t xml:space="preserve">учет лиц, в отношении которых приняты решения об изменении гражданства; </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56066B" w:rsidP="0056066B">
            <w:pPr>
              <w:suppressAutoHyphens/>
              <w:spacing w:after="0" w:line="240" w:lineRule="auto"/>
              <w:jc w:val="both"/>
              <w:rPr>
                <w:rFonts w:ascii="Times New Roman" w:hAnsi="Times New Roman" w:cs="Times New Roman"/>
                <w:iCs/>
                <w:sz w:val="20"/>
                <w:szCs w:val="20"/>
                <w:lang w:eastAsia="en-US"/>
              </w:rPr>
            </w:pPr>
            <w:r w:rsidRPr="0056066B">
              <w:rPr>
                <w:rFonts w:ascii="Times New Roman" w:hAnsi="Times New Roman" w:cs="Times New Roman"/>
                <w:iCs/>
                <w:sz w:val="20"/>
                <w:szCs w:val="20"/>
                <w:lang w:eastAsia="en-US"/>
              </w:rPr>
              <w:t>1-Б; 2-В; 3-А</w:t>
            </w:r>
          </w:p>
        </w:tc>
      </w:tr>
      <w:tr w:rsidR="00C019B7" w:rsidRPr="00E66302" w:rsidTr="00C019B7">
        <w:tc>
          <w:tcPr>
            <w:tcW w:w="4039" w:type="pct"/>
            <w:gridSpan w:val="4"/>
            <w:tcBorders>
              <w:top w:val="single" w:sz="4" w:space="0" w:color="auto"/>
              <w:left w:val="single" w:sz="4" w:space="0" w:color="auto"/>
              <w:bottom w:val="single" w:sz="4" w:space="0" w:color="auto"/>
              <w:right w:val="single" w:sz="4" w:space="0" w:color="auto"/>
            </w:tcBorders>
            <w:vAlign w:val="center"/>
          </w:tcPr>
          <w:p w:rsidR="00C019B7" w:rsidRPr="00E66302" w:rsidRDefault="00C019B7" w:rsidP="00171E3F">
            <w:pPr>
              <w:suppressAutoHyphens/>
              <w:spacing w:after="0" w:line="240" w:lineRule="auto"/>
              <w:ind w:firstLine="709"/>
              <w:jc w:val="both"/>
              <w:rPr>
                <w:rFonts w:ascii="Times New Roman" w:hAnsi="Times New Roman" w:cs="Times New Roman"/>
                <w:b/>
                <w:iCs/>
                <w:sz w:val="20"/>
                <w:szCs w:val="20"/>
                <w:lang w:eastAsia="en-US"/>
              </w:rPr>
            </w:pPr>
            <w:r w:rsidRPr="00E66302">
              <w:rPr>
                <w:rFonts w:ascii="Times New Roman" w:hAnsi="Times New Roman" w:cs="Times New Roman"/>
                <w:b/>
                <w:sz w:val="20"/>
                <w:szCs w:val="20"/>
              </w:rPr>
              <w:t>Раздел 7. Система миграционного контроля и учета. Законодательство о въезде и выезде из Российской Федерации</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b/>
                <w:sz w:val="20"/>
                <w:szCs w:val="20"/>
              </w:rPr>
            </w:pPr>
          </w:p>
        </w:tc>
      </w:tr>
      <w:tr w:rsidR="00C019B7" w:rsidRPr="00E66302" w:rsidTr="00C019B7">
        <w:trPr>
          <w:trHeight w:val="774"/>
        </w:trPr>
        <w:tc>
          <w:tcPr>
            <w:tcW w:w="650" w:type="pct"/>
            <w:vMerge w:val="restar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1.1</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tabs>
                <w:tab w:val="left" w:pos="-135"/>
              </w:tabs>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sz w:val="20"/>
                <w:szCs w:val="20"/>
                <w:shd w:val="clear" w:color="auto" w:fill="FFFFFF"/>
              </w:rPr>
              <w:t>26. Государственная деятельность по фиксации и обобщению предусмотренных настоящим Федеральным законом сведений об иностранных гражданах и о лицах без гражданства и о перемещениях иностранных граждан и лиц без гражданства - это</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миграционный контроль;</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миграционный учет;</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паспортный учет;</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rPr>
          <w:trHeight w:val="773"/>
        </w:trPr>
        <w:tc>
          <w:tcPr>
            <w:tcW w:w="650" w:type="pct"/>
            <w:vMerge/>
            <w:tcBorders>
              <w:left w:val="single" w:sz="4" w:space="0" w:color="auto"/>
              <w:right w:val="single" w:sz="4" w:space="0" w:color="auto"/>
            </w:tcBorders>
            <w:vAlign w:val="center"/>
          </w:tcPr>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sz w:val="20"/>
                <w:szCs w:val="20"/>
              </w:rPr>
              <w:t xml:space="preserve">27. Гражданин Российской Федерации не может быть лишен права на въезд в Российскую Федерацию </w:t>
            </w:r>
          </w:p>
          <w:p w:rsidR="00C019B7" w:rsidRPr="00E66302" w:rsidRDefault="00C019B7" w:rsidP="00171E3F">
            <w:pPr>
              <w:tabs>
                <w:tab w:val="left" w:pos="-135"/>
              </w:tabs>
              <w:suppressAutoHyphens/>
              <w:spacing w:after="0" w:line="240" w:lineRule="auto"/>
              <w:ind w:firstLine="709"/>
              <w:jc w:val="both"/>
              <w:rPr>
                <w:rFonts w:ascii="Times New Roman" w:hAnsi="Times New Roman" w:cs="Times New Roman"/>
                <w:sz w:val="20"/>
                <w:szCs w:val="20"/>
                <w:shd w:val="clear" w:color="auto" w:fill="FFFFFF"/>
              </w:rPr>
            </w:pPr>
          </w:p>
        </w:tc>
        <w:tc>
          <w:tcPr>
            <w:tcW w:w="1650" w:type="pct"/>
            <w:gridSpan w:val="2"/>
            <w:tcBorders>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А) не может быть лишен права на въезд в Российскую Федерацию;</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Б) не может быть лишен права на въезд в Российскую Федерацию, за исключением случаев совершения преступления против Российской Федерации;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rPr>
              <w:t>В) не может быть лишен права на въезд в Российскую Федерацию, за исключением случаев, когда он признан иноагентом;</w:t>
            </w:r>
          </w:p>
        </w:tc>
        <w:tc>
          <w:tcPr>
            <w:tcW w:w="961" w:type="pct"/>
            <w:tcBorders>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А</w:t>
            </w:r>
          </w:p>
        </w:tc>
      </w:tr>
      <w:tr w:rsidR="00C019B7" w:rsidRPr="00E66302" w:rsidTr="00C019B7">
        <w:trPr>
          <w:trHeight w:val="134"/>
        </w:trPr>
        <w:tc>
          <w:tcPr>
            <w:tcW w:w="650" w:type="pct"/>
            <w:tcBorders>
              <w:left w:val="single" w:sz="4" w:space="0" w:color="auto"/>
              <w:bottom w:val="single" w:sz="4" w:space="0" w:color="auto"/>
              <w:right w:val="single" w:sz="4" w:space="0" w:color="auto"/>
            </w:tcBorders>
            <w:vAlign w:val="center"/>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1.3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3389" w:type="pct"/>
            <w:gridSpan w:val="3"/>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28. В сфере регулирования отношений по въезду в Российскую Федерацию, выезду за пределы Российской Федерации р</w:t>
            </w:r>
            <w:r w:rsidRPr="00E66302">
              <w:rPr>
                <w:rFonts w:ascii="Times New Roman" w:hAnsi="Times New Roman" w:cs="Times New Roman"/>
                <w:sz w:val="20"/>
                <w:szCs w:val="20"/>
              </w:rPr>
              <w:t>ешения межгосударственных органов, принятые на основании положений международных договоров Российской Федерации в их истолковании, противоречащем _____________Российской Федерации, не подлежат исполнению в Российской Федерации. (вставьте пропущенное слов в соответствующем падеже)</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jc w:val="both"/>
              <w:rPr>
                <w:rFonts w:ascii="Times New Roman" w:hAnsi="Times New Roman" w:cs="Times New Roman"/>
                <w:iCs/>
                <w:sz w:val="20"/>
                <w:szCs w:val="20"/>
                <w:lang w:eastAsia="en-US"/>
              </w:rPr>
            </w:pPr>
            <w:r w:rsidRPr="0056066B">
              <w:rPr>
                <w:rFonts w:ascii="Times New Roman" w:hAnsi="Times New Roman" w:cs="Times New Roman"/>
                <w:iCs/>
                <w:sz w:val="20"/>
                <w:szCs w:val="20"/>
                <w:lang w:eastAsia="en-US"/>
              </w:rPr>
              <w:t>Конституции</w:t>
            </w:r>
          </w:p>
        </w:tc>
      </w:tr>
      <w:tr w:rsidR="00C019B7" w:rsidRPr="00E66302" w:rsidTr="00C019B7">
        <w:trPr>
          <w:trHeight w:val="1909"/>
        </w:trPr>
        <w:tc>
          <w:tcPr>
            <w:tcW w:w="650"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29. </w:t>
            </w:r>
            <w:r w:rsidRPr="00E66302">
              <w:rPr>
                <w:rFonts w:ascii="Times New Roman" w:hAnsi="Times New Roman" w:cs="Times New Roman"/>
                <w:sz w:val="20"/>
                <w:szCs w:val="20"/>
              </w:rPr>
              <w:t xml:space="preserve">Основными документами, удостоверяющими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признаются: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военный билет;</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водительское удостоверение;</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паспорт;</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Г) свидетельство о рождении;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Д) дипломатический паспорт;</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Е) служебный паспорт;</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В, Д, Е</w:t>
            </w:r>
          </w:p>
        </w:tc>
      </w:tr>
      <w:tr w:rsidR="00C019B7" w:rsidRPr="00E66302" w:rsidTr="00C019B7">
        <w:trPr>
          <w:trHeight w:val="701"/>
        </w:trPr>
        <w:tc>
          <w:tcPr>
            <w:tcW w:w="650" w:type="pct"/>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2.3 </w:t>
            </w:r>
          </w:p>
        </w:tc>
        <w:tc>
          <w:tcPr>
            <w:tcW w:w="3389" w:type="pct"/>
            <w:gridSpan w:val="3"/>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sz w:val="20"/>
                <w:szCs w:val="20"/>
              </w:rPr>
            </w:pPr>
            <w:r w:rsidRPr="00E66302">
              <w:rPr>
                <w:rFonts w:ascii="Times New Roman" w:hAnsi="Times New Roman" w:cs="Times New Roman"/>
                <w:iCs/>
                <w:sz w:val="20"/>
                <w:szCs w:val="20"/>
                <w:lang w:eastAsia="en-US"/>
              </w:rPr>
              <w:t>30. Заграничный паспорт гражданина Российской Федерации</w:t>
            </w:r>
            <w:r w:rsidRPr="00E66302">
              <w:rPr>
                <w:rFonts w:ascii="Times New Roman" w:hAnsi="Times New Roman" w:cs="Times New Roman"/>
                <w:sz w:val="20"/>
                <w:szCs w:val="20"/>
              </w:rPr>
              <w:t xml:space="preserve">, содержащий электронный носитель информации, выдается сроком на _____лет. </w:t>
            </w:r>
          </w:p>
          <w:p w:rsidR="00C019B7" w:rsidRPr="00E66302" w:rsidRDefault="00C019B7" w:rsidP="00171E3F">
            <w:pPr>
              <w:tabs>
                <w:tab w:val="left" w:pos="-135"/>
              </w:tabs>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 </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 xml:space="preserve">10 (десять) </w:t>
            </w:r>
          </w:p>
        </w:tc>
      </w:tr>
      <w:tr w:rsidR="00C019B7" w:rsidRPr="00E66302" w:rsidTr="00C019B7">
        <w:tc>
          <w:tcPr>
            <w:tcW w:w="4039" w:type="pct"/>
            <w:gridSpan w:val="4"/>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b/>
                <w:sz w:val="20"/>
                <w:szCs w:val="20"/>
              </w:rPr>
            </w:pPr>
            <w:r w:rsidRPr="00E66302">
              <w:rPr>
                <w:rFonts w:ascii="Times New Roman" w:hAnsi="Times New Roman" w:cs="Times New Roman"/>
                <w:b/>
                <w:sz w:val="20"/>
                <w:szCs w:val="20"/>
              </w:rPr>
              <w:t>Раздел 8. Правовые основы противодействия нелегальной миграции в Российской Федерации. Ответственность за нарушение миграционного законодательства</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rPr>
                <w:rFonts w:ascii="Times New Roman" w:hAnsi="Times New Roman" w:cs="Times New Roman"/>
                <w:b/>
                <w:sz w:val="20"/>
                <w:szCs w:val="20"/>
              </w:rPr>
            </w:pPr>
          </w:p>
        </w:tc>
      </w:tr>
      <w:tr w:rsidR="00C019B7" w:rsidRPr="00E66302" w:rsidTr="00C019B7">
        <w:trPr>
          <w:trHeight w:val="930"/>
        </w:trPr>
        <w:tc>
          <w:tcPr>
            <w:tcW w:w="650"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1.1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bCs/>
                <w:sz w:val="20"/>
                <w:szCs w:val="20"/>
              </w:rPr>
              <w:t>31. Фиктивная постановка на учет иностранного гражданина или лица без гражданства по месту пребывания в Российской Федерации - это</w:t>
            </w:r>
            <w:r w:rsidRPr="00E66302">
              <w:rPr>
                <w:rFonts w:ascii="Times New Roman" w:hAnsi="Times New Roman" w:cs="Times New Roman"/>
                <w:sz w:val="20"/>
                <w:szCs w:val="20"/>
              </w:rPr>
              <w:t xml:space="preserve"> </w:t>
            </w:r>
          </w:p>
        </w:tc>
        <w:tc>
          <w:tcPr>
            <w:tcW w:w="1650" w:type="pct"/>
            <w:gridSpan w:val="2"/>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А) административное правонарушение;</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Б) преступление;</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деликт;</w:t>
            </w:r>
          </w:p>
        </w:tc>
        <w:tc>
          <w:tcPr>
            <w:tcW w:w="961" w:type="pct"/>
            <w:tcBorders>
              <w:top w:val="single" w:sz="4" w:space="0" w:color="auto"/>
              <w:left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C019B7" w:rsidRPr="00E66302" w:rsidTr="00C019B7">
        <w:trPr>
          <w:trHeight w:val="418"/>
        </w:trPr>
        <w:tc>
          <w:tcPr>
            <w:tcW w:w="650" w:type="pct"/>
            <w:tcBorders>
              <w:top w:val="single" w:sz="4" w:space="0" w:color="auto"/>
              <w:left w:val="single" w:sz="4" w:space="0" w:color="auto"/>
              <w:right w:val="single" w:sz="4" w:space="0" w:color="auto"/>
            </w:tcBorders>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1.1</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E66302">
              <w:rPr>
                <w:rFonts w:ascii="Times New Roman" w:hAnsi="Times New Roman" w:cs="Times New Roman"/>
                <w:iCs/>
                <w:sz w:val="20"/>
                <w:szCs w:val="20"/>
                <w:lang w:eastAsia="en-US"/>
              </w:rPr>
              <w:t xml:space="preserve">1.3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lastRenderedPageBreak/>
              <w:t xml:space="preserve">32. Определите в какой очередности решается вопрос о возмещении расходов на выдворение иностранного </w:t>
            </w:r>
            <w:r w:rsidRPr="00E66302">
              <w:rPr>
                <w:rFonts w:ascii="Times New Roman" w:hAnsi="Times New Roman" w:cs="Times New Roman"/>
                <w:iCs/>
                <w:sz w:val="20"/>
                <w:szCs w:val="20"/>
                <w:lang w:eastAsia="en-US"/>
              </w:rPr>
              <w:lastRenderedPageBreak/>
              <w:t xml:space="preserve">гражданина, нарушившего российское законодательство: </w:t>
            </w:r>
          </w:p>
        </w:tc>
        <w:tc>
          <w:tcPr>
            <w:tcW w:w="1650" w:type="pct"/>
            <w:gridSpan w:val="2"/>
            <w:tcBorders>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lastRenderedPageBreak/>
              <w:t>А) за счет Российской Федерации;</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 xml:space="preserve">Б) за счет средств </w:t>
            </w:r>
            <w:r w:rsidRPr="00E66302">
              <w:rPr>
                <w:rFonts w:ascii="Times New Roman" w:hAnsi="Times New Roman" w:cs="Times New Roman"/>
                <w:iCs/>
                <w:sz w:val="20"/>
                <w:szCs w:val="20"/>
                <w:lang w:eastAsia="en-US"/>
              </w:rPr>
              <w:lastRenderedPageBreak/>
              <w:t>выдворяемого гражданина;</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В) за счет средств принимающей стороны, то есть работодателя;</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p>
        </w:tc>
        <w:tc>
          <w:tcPr>
            <w:tcW w:w="961" w:type="pct"/>
            <w:tcBorders>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sidRPr="0056066B">
              <w:rPr>
                <w:rFonts w:ascii="Times New Roman" w:hAnsi="Times New Roman" w:cs="Times New Roman"/>
                <w:iCs/>
                <w:sz w:val="20"/>
                <w:szCs w:val="20"/>
                <w:lang w:eastAsia="en-US"/>
              </w:rPr>
              <w:lastRenderedPageBreak/>
              <w:t>Б-В-А</w:t>
            </w:r>
          </w:p>
        </w:tc>
      </w:tr>
      <w:tr w:rsidR="00C019B7" w:rsidRPr="00E66302" w:rsidTr="00C019B7">
        <w:tc>
          <w:tcPr>
            <w:tcW w:w="650" w:type="pct"/>
            <w:tcBorders>
              <w:top w:val="single" w:sz="4" w:space="0" w:color="auto"/>
              <w:left w:val="single" w:sz="4" w:space="0" w:color="auto"/>
              <w:bottom w:val="single" w:sz="4" w:space="0" w:color="auto"/>
              <w:right w:val="single" w:sz="4" w:space="0" w:color="auto"/>
            </w:tcBorders>
            <w:vAlign w:val="center"/>
          </w:tcPr>
          <w:p w:rsidR="00C019B7" w:rsidRPr="00E66302" w:rsidRDefault="00C019B7" w:rsidP="00171E3F">
            <w:pPr>
              <w:suppressAutoHyphens/>
              <w:spacing w:after="0" w:line="240" w:lineRule="auto"/>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ПК-</w:t>
            </w:r>
            <w:r w:rsidRPr="00E66302">
              <w:rPr>
                <w:rFonts w:ascii="Times New Roman" w:hAnsi="Times New Roman" w:cs="Times New Roman"/>
                <w:iCs/>
                <w:sz w:val="20"/>
                <w:szCs w:val="20"/>
                <w:lang w:eastAsia="en-US"/>
              </w:rPr>
              <w:t xml:space="preserve">2.1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2.2 </w:t>
            </w:r>
          </w:p>
          <w:p w:rsidR="00C019B7" w:rsidRPr="00E66302" w:rsidRDefault="00C019B7" w:rsidP="00171E3F">
            <w:pPr>
              <w:suppressAutoHyphens/>
              <w:spacing w:after="0" w:line="240" w:lineRule="auto"/>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П</w:t>
            </w:r>
            <w:r>
              <w:rPr>
                <w:rFonts w:ascii="Times New Roman" w:hAnsi="Times New Roman" w:cs="Times New Roman"/>
                <w:iCs/>
                <w:sz w:val="20"/>
                <w:szCs w:val="20"/>
                <w:lang w:eastAsia="en-US"/>
              </w:rPr>
              <w:t>К-</w:t>
            </w:r>
            <w:r w:rsidRPr="00E66302">
              <w:rPr>
                <w:rFonts w:ascii="Times New Roman" w:hAnsi="Times New Roman" w:cs="Times New Roman"/>
                <w:iCs/>
                <w:sz w:val="20"/>
                <w:szCs w:val="20"/>
                <w:lang w:eastAsia="en-US"/>
              </w:rPr>
              <w:t xml:space="preserve">2.3 </w:t>
            </w:r>
          </w:p>
          <w:p w:rsidR="00C019B7" w:rsidRPr="00E66302" w:rsidRDefault="00C019B7" w:rsidP="00171E3F">
            <w:pPr>
              <w:suppressAutoHyphens/>
              <w:spacing w:after="0" w:line="240" w:lineRule="auto"/>
              <w:ind w:firstLine="709"/>
              <w:rPr>
                <w:rFonts w:ascii="Times New Roman" w:hAnsi="Times New Roman" w:cs="Times New Roman"/>
                <w:iCs/>
                <w:sz w:val="20"/>
                <w:szCs w:val="20"/>
                <w:lang w:eastAsia="en-US"/>
              </w:rPr>
            </w:pPr>
          </w:p>
        </w:tc>
        <w:tc>
          <w:tcPr>
            <w:tcW w:w="1739" w:type="pct"/>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jc w:val="both"/>
              <w:rPr>
                <w:rFonts w:ascii="Times New Roman" w:hAnsi="Times New Roman" w:cs="Times New Roman"/>
                <w:iCs/>
                <w:sz w:val="20"/>
                <w:szCs w:val="20"/>
                <w:lang w:eastAsia="en-US"/>
              </w:rPr>
            </w:pPr>
            <w:r w:rsidRPr="00E66302">
              <w:rPr>
                <w:rFonts w:ascii="Times New Roman" w:hAnsi="Times New Roman" w:cs="Times New Roman"/>
                <w:iCs/>
                <w:sz w:val="20"/>
                <w:szCs w:val="20"/>
                <w:lang w:eastAsia="en-US"/>
              </w:rPr>
              <w:t>33. В результате рассмотрения жилищного спора стороны заключили мировой соглашение, по которому ответчик (иностранный гражданин) принял обязательство добровольно сняться с регистрационного учета, а истец  - отказался от претензий по ремонту квартиры. Может ли истец самостоятельно снять иностранного гражданина с учета?</w:t>
            </w:r>
          </w:p>
        </w:tc>
        <w:tc>
          <w:tcPr>
            <w:tcW w:w="1650" w:type="pct"/>
            <w:gridSpan w:val="2"/>
            <w:tcBorders>
              <w:top w:val="single" w:sz="4" w:space="0" w:color="auto"/>
              <w:left w:val="single" w:sz="4" w:space="0" w:color="auto"/>
              <w:bottom w:val="single" w:sz="4" w:space="0" w:color="auto"/>
              <w:right w:val="single" w:sz="4" w:space="0" w:color="auto"/>
            </w:tcBorders>
          </w:tcPr>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iCs/>
                <w:sz w:val="20"/>
                <w:szCs w:val="20"/>
                <w:lang w:eastAsia="en-US"/>
              </w:rPr>
              <w:t xml:space="preserve">А) Нет, так как ст. 19 Федерального закона о </w:t>
            </w:r>
            <w:r w:rsidRPr="00E66302">
              <w:rPr>
                <w:rFonts w:ascii="Times New Roman" w:hAnsi="Times New Roman" w:cs="Times New Roman"/>
                <w:sz w:val="20"/>
                <w:szCs w:val="20"/>
              </w:rPr>
              <w:t>Федеральный закон от 18 июля 2006 г. "О миграционном учете иностранных граждан и лиц без гражданства в Российской Федерации" не содержит такого основания.</w:t>
            </w:r>
          </w:p>
          <w:p w:rsidR="00C019B7" w:rsidRPr="00E66302" w:rsidRDefault="00C019B7" w:rsidP="00171E3F">
            <w:pPr>
              <w:suppressAutoHyphens/>
              <w:spacing w:after="0" w:line="240" w:lineRule="auto"/>
              <w:ind w:firstLine="709"/>
              <w:jc w:val="both"/>
              <w:rPr>
                <w:rFonts w:ascii="Times New Roman" w:hAnsi="Times New Roman" w:cs="Times New Roman"/>
                <w:sz w:val="20"/>
                <w:szCs w:val="20"/>
              </w:rPr>
            </w:pPr>
            <w:r w:rsidRPr="00E66302">
              <w:rPr>
                <w:rFonts w:ascii="Times New Roman" w:hAnsi="Times New Roman" w:cs="Times New Roman"/>
                <w:sz w:val="20"/>
                <w:szCs w:val="20"/>
              </w:rPr>
              <w:t xml:space="preserve">Б) Нет, так как в мировом соглашении указано о добровольном снятии с учета. Кроме того, п. 1 ст. </w:t>
            </w:r>
            <w:r w:rsidRPr="00E66302">
              <w:rPr>
                <w:rFonts w:ascii="Times New Roman" w:hAnsi="Times New Roman" w:cs="Times New Roman"/>
                <w:iCs/>
                <w:sz w:val="20"/>
                <w:szCs w:val="20"/>
                <w:lang w:eastAsia="en-US"/>
              </w:rPr>
              <w:t xml:space="preserve">19 Федерального закона о </w:t>
            </w:r>
            <w:r w:rsidRPr="00E66302">
              <w:rPr>
                <w:rFonts w:ascii="Times New Roman" w:hAnsi="Times New Roman" w:cs="Times New Roman"/>
                <w:sz w:val="20"/>
                <w:szCs w:val="20"/>
              </w:rPr>
              <w:t xml:space="preserve">Федеральный закон от 18 июля 2006 г. "О миграционном учете иностранных граждан и лиц без гражданства в Российской Федерации" в качестве основания для снятия с  учета указывает на факт регистрации иностранного гражданина по новому месту жительства. </w:t>
            </w:r>
          </w:p>
          <w:p w:rsidR="00C019B7" w:rsidRPr="00E66302" w:rsidRDefault="00C019B7" w:rsidP="00171E3F">
            <w:pPr>
              <w:suppressAutoHyphens/>
              <w:spacing w:after="0" w:line="240" w:lineRule="auto"/>
              <w:ind w:firstLine="709"/>
              <w:jc w:val="both"/>
              <w:rPr>
                <w:rFonts w:ascii="Times New Roman" w:hAnsi="Times New Roman" w:cs="Times New Roman"/>
                <w:iCs/>
                <w:sz w:val="20"/>
                <w:szCs w:val="20"/>
                <w:lang w:eastAsia="en-US"/>
              </w:rPr>
            </w:pPr>
            <w:r w:rsidRPr="00E66302">
              <w:rPr>
                <w:rFonts w:ascii="Times New Roman" w:hAnsi="Times New Roman" w:cs="Times New Roman"/>
                <w:sz w:val="20"/>
                <w:szCs w:val="20"/>
              </w:rPr>
              <w:t xml:space="preserve">В) Да, так как иностранный гражданин потерял право пользования указанным жилым помещением п. 2 ст. </w:t>
            </w:r>
            <w:r w:rsidRPr="00E66302">
              <w:rPr>
                <w:rFonts w:ascii="Times New Roman" w:hAnsi="Times New Roman" w:cs="Times New Roman"/>
                <w:iCs/>
                <w:sz w:val="20"/>
                <w:szCs w:val="20"/>
                <w:lang w:eastAsia="en-US"/>
              </w:rPr>
              <w:t xml:space="preserve">19 Федерального закона о </w:t>
            </w:r>
            <w:r w:rsidRPr="00E66302">
              <w:rPr>
                <w:rFonts w:ascii="Times New Roman" w:hAnsi="Times New Roman" w:cs="Times New Roman"/>
                <w:sz w:val="20"/>
                <w:szCs w:val="20"/>
              </w:rPr>
              <w:t>Федеральный закон от 18 июля 2006 г. "О миграционном учете иностранных граждан и лиц без гражданства в Российской Федерации"</w:t>
            </w:r>
          </w:p>
        </w:tc>
        <w:tc>
          <w:tcPr>
            <w:tcW w:w="961" w:type="pct"/>
            <w:tcBorders>
              <w:top w:val="single" w:sz="4" w:space="0" w:color="auto"/>
              <w:left w:val="single" w:sz="4" w:space="0" w:color="auto"/>
              <w:bottom w:val="single" w:sz="4" w:space="0" w:color="auto"/>
              <w:right w:val="single" w:sz="4" w:space="0" w:color="auto"/>
            </w:tcBorders>
          </w:tcPr>
          <w:p w:rsidR="00C019B7" w:rsidRPr="00E66302" w:rsidRDefault="0056066B" w:rsidP="00171E3F">
            <w:pPr>
              <w:suppressAutoHyphens/>
              <w:spacing w:after="0" w:line="240" w:lineRule="auto"/>
              <w:ind w:firstLine="709"/>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bookmarkStart w:id="2" w:name="_GoBack"/>
            <w:bookmarkEnd w:id="2"/>
          </w:p>
        </w:tc>
      </w:tr>
    </w:tbl>
    <w:p w:rsidR="001A40A0" w:rsidRPr="00C36483" w:rsidRDefault="001A40A0" w:rsidP="00171E3F">
      <w:pPr>
        <w:suppressAutoHyphens/>
        <w:spacing w:after="0" w:line="240" w:lineRule="auto"/>
        <w:ind w:firstLine="709"/>
        <w:rPr>
          <w:rFonts w:ascii="Times New Roman" w:hAnsi="Times New Roman" w:cs="Times New Roman"/>
          <w:sz w:val="24"/>
          <w:szCs w:val="24"/>
        </w:rPr>
      </w:pPr>
    </w:p>
    <w:p w:rsidR="00B37FEF" w:rsidRPr="00C36483" w:rsidRDefault="00B37FEF" w:rsidP="00171E3F">
      <w:pPr>
        <w:suppressAutoHyphens/>
        <w:spacing w:after="0" w:line="240" w:lineRule="auto"/>
        <w:ind w:firstLine="709"/>
        <w:jc w:val="both"/>
        <w:rPr>
          <w:rFonts w:ascii="Times New Roman" w:hAnsi="Times New Roman" w:cs="Times New Roman"/>
          <w:b/>
          <w:sz w:val="24"/>
          <w:szCs w:val="24"/>
        </w:rPr>
      </w:pPr>
      <w:r w:rsidRPr="00C36483">
        <w:rPr>
          <w:rFonts w:ascii="Times New Roman" w:hAnsi="Times New Roman" w:cs="Times New Roman"/>
          <w:b/>
          <w:sz w:val="24"/>
          <w:szCs w:val="24"/>
        </w:rPr>
        <w:t xml:space="preserve">Критерии оценки результатов тестирования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 xml:space="preserve">менее 55% правильных ответов – неудовлетворительно (не зачтено) </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55 – 74% правильных ответов – удовлетворительно (зачтено)</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75 – 94 % правильных ответов – хорошо (зачтено)</w:t>
      </w:r>
    </w:p>
    <w:p w:rsidR="00B37FEF" w:rsidRPr="00C36483" w:rsidRDefault="00B37FEF" w:rsidP="00171E3F">
      <w:pPr>
        <w:suppressAutoHyphens/>
        <w:spacing w:after="0" w:line="240" w:lineRule="auto"/>
        <w:ind w:firstLine="709"/>
        <w:jc w:val="both"/>
        <w:rPr>
          <w:rFonts w:ascii="Times New Roman" w:hAnsi="Times New Roman" w:cs="Times New Roman"/>
          <w:sz w:val="24"/>
          <w:szCs w:val="24"/>
        </w:rPr>
      </w:pPr>
      <w:r w:rsidRPr="00C36483">
        <w:rPr>
          <w:rFonts w:ascii="Times New Roman" w:hAnsi="Times New Roman" w:cs="Times New Roman"/>
          <w:sz w:val="24"/>
          <w:szCs w:val="24"/>
        </w:rPr>
        <w:t>95 – 100% правильных ответов – отлично</w:t>
      </w:r>
    </w:p>
    <w:sectPr w:rsidR="00B37FEF" w:rsidRPr="00C36483" w:rsidSect="00615ACB">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9B7" w:rsidRDefault="00C019B7" w:rsidP="00C36483">
      <w:pPr>
        <w:spacing w:after="0" w:line="240" w:lineRule="auto"/>
      </w:pPr>
      <w:r>
        <w:separator/>
      </w:r>
    </w:p>
  </w:endnote>
  <w:endnote w:type="continuationSeparator" w:id="0">
    <w:p w:rsidR="00C019B7" w:rsidRDefault="00C019B7" w:rsidP="00C36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9B7" w:rsidRDefault="00C019B7">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003256"/>
      <w:docPartObj>
        <w:docPartGallery w:val="Page Numbers (Bottom of Page)"/>
        <w:docPartUnique/>
      </w:docPartObj>
    </w:sdtPr>
    <w:sdtEndPr>
      <w:rPr>
        <w:rFonts w:ascii="Times New Roman" w:hAnsi="Times New Roman"/>
        <w:sz w:val="24"/>
      </w:rPr>
    </w:sdtEndPr>
    <w:sdtContent>
      <w:p w:rsidR="00C019B7" w:rsidRPr="00171E3F" w:rsidRDefault="00C019B7">
        <w:pPr>
          <w:pStyle w:val="ae"/>
          <w:jc w:val="center"/>
          <w:rPr>
            <w:rFonts w:ascii="Times New Roman" w:hAnsi="Times New Roman"/>
            <w:sz w:val="24"/>
          </w:rPr>
        </w:pPr>
        <w:r w:rsidRPr="00171E3F">
          <w:rPr>
            <w:rFonts w:ascii="Times New Roman" w:hAnsi="Times New Roman"/>
            <w:sz w:val="24"/>
          </w:rPr>
          <w:fldChar w:fldCharType="begin"/>
        </w:r>
        <w:r w:rsidRPr="00171E3F">
          <w:rPr>
            <w:rFonts w:ascii="Times New Roman" w:hAnsi="Times New Roman"/>
            <w:sz w:val="24"/>
          </w:rPr>
          <w:instrText>PAGE   \* MERGEFORMAT</w:instrText>
        </w:r>
        <w:r w:rsidRPr="00171E3F">
          <w:rPr>
            <w:rFonts w:ascii="Times New Roman" w:hAnsi="Times New Roman"/>
            <w:sz w:val="24"/>
          </w:rPr>
          <w:fldChar w:fldCharType="separate"/>
        </w:r>
        <w:r w:rsidR="0056066B">
          <w:rPr>
            <w:rFonts w:ascii="Times New Roman" w:hAnsi="Times New Roman"/>
            <w:noProof/>
            <w:sz w:val="24"/>
          </w:rPr>
          <w:t>24</w:t>
        </w:r>
        <w:r w:rsidRPr="00171E3F">
          <w:rPr>
            <w:rFonts w:ascii="Times New Roman" w:hAnsi="Times New Roman"/>
            <w:sz w:val="24"/>
          </w:rPr>
          <w:fldChar w:fldCharType="end"/>
        </w:r>
      </w:p>
    </w:sdtContent>
  </w:sdt>
  <w:p w:rsidR="00C019B7" w:rsidRPr="00171E3F" w:rsidRDefault="00C019B7">
    <w:pPr>
      <w:pStyle w:val="ae"/>
      <w:rPr>
        <w:rFonts w:ascii="Times New Roman" w:hAnsi="Times New Roman"/>
        <w:sz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9B7" w:rsidRDefault="00C019B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9B7" w:rsidRDefault="00C019B7" w:rsidP="00C36483">
      <w:pPr>
        <w:spacing w:after="0" w:line="240" w:lineRule="auto"/>
      </w:pPr>
      <w:r>
        <w:separator/>
      </w:r>
    </w:p>
  </w:footnote>
  <w:footnote w:type="continuationSeparator" w:id="0">
    <w:p w:rsidR="00C019B7" w:rsidRDefault="00C019B7" w:rsidP="00C364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9B7" w:rsidRDefault="00C019B7">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9B7" w:rsidRDefault="00C019B7">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9B7" w:rsidRDefault="00C019B7">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A5D8B"/>
    <w:multiLevelType w:val="hybridMultilevel"/>
    <w:tmpl w:val="4FB66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E1648"/>
    <w:multiLevelType w:val="multilevel"/>
    <w:tmpl w:val="1D3CF0E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C7D530E"/>
    <w:multiLevelType w:val="hybridMultilevel"/>
    <w:tmpl w:val="FF18D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1773E"/>
    <w:multiLevelType w:val="hybridMultilevel"/>
    <w:tmpl w:val="AE987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B31608"/>
    <w:multiLevelType w:val="hybridMultilevel"/>
    <w:tmpl w:val="17825D84"/>
    <w:lvl w:ilvl="0" w:tplc="9FAAC7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ABF3FCA"/>
    <w:multiLevelType w:val="hybridMultilevel"/>
    <w:tmpl w:val="821A9C8C"/>
    <w:lvl w:ilvl="0" w:tplc="1EECCB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CA1077"/>
    <w:multiLevelType w:val="hybridMultilevel"/>
    <w:tmpl w:val="D4B2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9C71CA"/>
    <w:multiLevelType w:val="multilevel"/>
    <w:tmpl w:val="A1F2713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7C327F8"/>
    <w:multiLevelType w:val="hybridMultilevel"/>
    <w:tmpl w:val="15E09F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A41290D"/>
    <w:multiLevelType w:val="hybridMultilevel"/>
    <w:tmpl w:val="056C6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163864"/>
    <w:multiLevelType w:val="hybridMultilevel"/>
    <w:tmpl w:val="51F22396"/>
    <w:lvl w:ilvl="0" w:tplc="EB326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4E52784"/>
    <w:multiLevelType w:val="multilevel"/>
    <w:tmpl w:val="D89A14A6"/>
    <w:lvl w:ilvl="0">
      <w:start w:val="1"/>
      <w:numFmt w:val="decimal"/>
      <w:lvlText w:val="%1."/>
      <w:lvlJc w:val="left"/>
      <w:pPr>
        <w:ind w:left="720" w:hanging="360"/>
      </w:pPr>
      <w:rPr>
        <w:rFonts w:hint="default"/>
      </w:rPr>
    </w:lvl>
    <w:lvl w:ilvl="1">
      <w:start w:val="1"/>
      <w:numFmt w:val="decimal"/>
      <w:isLgl/>
      <w:lvlText w:val="%1.%2"/>
      <w:lvlJc w:val="left"/>
      <w:pPr>
        <w:ind w:left="1374" w:hanging="480"/>
      </w:pPr>
      <w:rPr>
        <w:rFonts w:hint="default"/>
      </w:rPr>
    </w:lvl>
    <w:lvl w:ilvl="2">
      <w:start w:val="2"/>
      <w:numFmt w:val="decimal"/>
      <w:isLgl/>
      <w:lvlText w:val="%1.%2.%3"/>
      <w:lvlJc w:val="left"/>
      <w:pPr>
        <w:ind w:left="214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576" w:hanging="1080"/>
      </w:pPr>
      <w:rPr>
        <w:rFonts w:hint="default"/>
      </w:rPr>
    </w:lvl>
    <w:lvl w:ilvl="5">
      <w:start w:val="1"/>
      <w:numFmt w:val="decimal"/>
      <w:isLgl/>
      <w:lvlText w:val="%1.%2.%3.%4.%5.%6"/>
      <w:lvlJc w:val="left"/>
      <w:pPr>
        <w:ind w:left="4110" w:hanging="1080"/>
      </w:pPr>
      <w:rPr>
        <w:rFonts w:hint="default"/>
      </w:rPr>
    </w:lvl>
    <w:lvl w:ilvl="6">
      <w:start w:val="1"/>
      <w:numFmt w:val="decimal"/>
      <w:isLgl/>
      <w:lvlText w:val="%1.%2.%3.%4.%5.%6.%7"/>
      <w:lvlJc w:val="left"/>
      <w:pPr>
        <w:ind w:left="5004" w:hanging="1440"/>
      </w:pPr>
      <w:rPr>
        <w:rFonts w:hint="default"/>
      </w:rPr>
    </w:lvl>
    <w:lvl w:ilvl="7">
      <w:start w:val="1"/>
      <w:numFmt w:val="decimal"/>
      <w:isLgl/>
      <w:lvlText w:val="%1.%2.%3.%4.%5.%6.%7.%8"/>
      <w:lvlJc w:val="left"/>
      <w:pPr>
        <w:ind w:left="5538" w:hanging="1440"/>
      </w:pPr>
      <w:rPr>
        <w:rFonts w:hint="default"/>
      </w:rPr>
    </w:lvl>
    <w:lvl w:ilvl="8">
      <w:start w:val="1"/>
      <w:numFmt w:val="decimal"/>
      <w:isLgl/>
      <w:lvlText w:val="%1.%2.%3.%4.%5.%6.%7.%8.%9"/>
      <w:lvlJc w:val="left"/>
      <w:pPr>
        <w:ind w:left="6432" w:hanging="1800"/>
      </w:pPr>
      <w:rPr>
        <w:rFonts w:hint="default"/>
      </w:rPr>
    </w:lvl>
  </w:abstractNum>
  <w:abstractNum w:abstractNumId="12" w15:restartNumberingAfterBreak="0">
    <w:nsid w:val="581C64AE"/>
    <w:multiLevelType w:val="hybridMultilevel"/>
    <w:tmpl w:val="B1045456"/>
    <w:lvl w:ilvl="0" w:tplc="587E3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9526321"/>
    <w:multiLevelType w:val="multilevel"/>
    <w:tmpl w:val="2168FCE8"/>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633B25FC"/>
    <w:multiLevelType w:val="hybridMultilevel"/>
    <w:tmpl w:val="23D892F6"/>
    <w:lvl w:ilvl="0" w:tplc="34646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E22DF6"/>
    <w:multiLevelType w:val="hybridMultilevel"/>
    <w:tmpl w:val="D222F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65272B"/>
    <w:multiLevelType w:val="multilevel"/>
    <w:tmpl w:val="93AE20D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A9B5F88"/>
    <w:multiLevelType w:val="hybridMultilevel"/>
    <w:tmpl w:val="D1625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2"/>
  </w:num>
  <w:num w:numId="4">
    <w:abstractNumId w:val="10"/>
  </w:num>
  <w:num w:numId="5">
    <w:abstractNumId w:val="8"/>
  </w:num>
  <w:num w:numId="6">
    <w:abstractNumId w:val="0"/>
  </w:num>
  <w:num w:numId="7">
    <w:abstractNumId w:val="5"/>
  </w:num>
  <w:num w:numId="8">
    <w:abstractNumId w:val="14"/>
  </w:num>
  <w:num w:numId="9">
    <w:abstractNumId w:val="9"/>
  </w:num>
  <w:num w:numId="10">
    <w:abstractNumId w:val="2"/>
  </w:num>
  <w:num w:numId="11">
    <w:abstractNumId w:val="15"/>
  </w:num>
  <w:num w:numId="12">
    <w:abstractNumId w:val="11"/>
  </w:num>
  <w:num w:numId="13">
    <w:abstractNumId w:val="17"/>
  </w:num>
  <w:num w:numId="14">
    <w:abstractNumId w:val="7"/>
  </w:num>
  <w:num w:numId="15">
    <w:abstractNumId w:val="6"/>
  </w:num>
  <w:num w:numId="16">
    <w:abstractNumId w:val="13"/>
  </w:num>
  <w:num w:numId="17">
    <w:abstractNumId w:val="16"/>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37FEF"/>
    <w:rsid w:val="00000605"/>
    <w:rsid w:val="0004067F"/>
    <w:rsid w:val="00051818"/>
    <w:rsid w:val="00055253"/>
    <w:rsid w:val="00057939"/>
    <w:rsid w:val="00066346"/>
    <w:rsid w:val="00083E87"/>
    <w:rsid w:val="000903EB"/>
    <w:rsid w:val="000A7F1B"/>
    <w:rsid w:val="000B60C2"/>
    <w:rsid w:val="000D48EF"/>
    <w:rsid w:val="00160AA4"/>
    <w:rsid w:val="00171E3F"/>
    <w:rsid w:val="001A40A0"/>
    <w:rsid w:val="001C0195"/>
    <w:rsid w:val="002140B8"/>
    <w:rsid w:val="002420ED"/>
    <w:rsid w:val="00286B32"/>
    <w:rsid w:val="002C38CA"/>
    <w:rsid w:val="002D17C3"/>
    <w:rsid w:val="002F6F45"/>
    <w:rsid w:val="00360207"/>
    <w:rsid w:val="003E648D"/>
    <w:rsid w:val="00453173"/>
    <w:rsid w:val="00454D52"/>
    <w:rsid w:val="00474F9A"/>
    <w:rsid w:val="004A57B0"/>
    <w:rsid w:val="004B7B1A"/>
    <w:rsid w:val="005068F0"/>
    <w:rsid w:val="005225C3"/>
    <w:rsid w:val="00555FED"/>
    <w:rsid w:val="0056066B"/>
    <w:rsid w:val="005636ED"/>
    <w:rsid w:val="00615ACB"/>
    <w:rsid w:val="00636D47"/>
    <w:rsid w:val="00640ED0"/>
    <w:rsid w:val="00677C4B"/>
    <w:rsid w:val="0068721A"/>
    <w:rsid w:val="00695C59"/>
    <w:rsid w:val="006A16D8"/>
    <w:rsid w:val="006A1824"/>
    <w:rsid w:val="006C2BCB"/>
    <w:rsid w:val="006D5BEA"/>
    <w:rsid w:val="0075189F"/>
    <w:rsid w:val="00766CA4"/>
    <w:rsid w:val="00796DA4"/>
    <w:rsid w:val="007C48D8"/>
    <w:rsid w:val="007F6DA4"/>
    <w:rsid w:val="00800936"/>
    <w:rsid w:val="00964E3A"/>
    <w:rsid w:val="009754E4"/>
    <w:rsid w:val="009A3151"/>
    <w:rsid w:val="009A5A51"/>
    <w:rsid w:val="009E3AFE"/>
    <w:rsid w:val="009E53E7"/>
    <w:rsid w:val="009E64AB"/>
    <w:rsid w:val="00A03727"/>
    <w:rsid w:val="00A43BD4"/>
    <w:rsid w:val="00AA4300"/>
    <w:rsid w:val="00B02172"/>
    <w:rsid w:val="00B37FEF"/>
    <w:rsid w:val="00B45780"/>
    <w:rsid w:val="00B7627A"/>
    <w:rsid w:val="00BA37C8"/>
    <w:rsid w:val="00BC2CC4"/>
    <w:rsid w:val="00BD36DD"/>
    <w:rsid w:val="00C019B7"/>
    <w:rsid w:val="00C04265"/>
    <w:rsid w:val="00C36483"/>
    <w:rsid w:val="00C90166"/>
    <w:rsid w:val="00CC6761"/>
    <w:rsid w:val="00D007BD"/>
    <w:rsid w:val="00D33198"/>
    <w:rsid w:val="00D6525F"/>
    <w:rsid w:val="00D71B9F"/>
    <w:rsid w:val="00D75B67"/>
    <w:rsid w:val="00DC155D"/>
    <w:rsid w:val="00E56916"/>
    <w:rsid w:val="00E66302"/>
    <w:rsid w:val="00EB2876"/>
    <w:rsid w:val="00EE143D"/>
    <w:rsid w:val="00EE1E31"/>
    <w:rsid w:val="00F279D7"/>
    <w:rsid w:val="00F72BD9"/>
    <w:rsid w:val="00F90E88"/>
    <w:rsid w:val="00FB755B"/>
    <w:rsid w:val="00FC3C39"/>
    <w:rsid w:val="00FD77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94F7"/>
  <w15:docId w15:val="{D4173C1E-D8A4-43E2-BB7D-5283AD5E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FED"/>
  </w:style>
  <w:style w:type="paragraph" w:styleId="1">
    <w:name w:val="heading 1"/>
    <w:basedOn w:val="a"/>
    <w:link w:val="10"/>
    <w:uiPriority w:val="9"/>
    <w:qFormat/>
    <w:rsid w:val="001A40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1A40A0"/>
    <w:pPr>
      <w:keepNext/>
      <w:keepLines/>
      <w:spacing w:before="200" w:after="0" w:line="240" w:lineRule="auto"/>
      <w:outlineLvl w:val="1"/>
    </w:pPr>
    <w:rPr>
      <w:rFonts w:asciiTheme="majorHAnsi" w:eastAsiaTheme="majorEastAsia" w:hAnsiTheme="majorHAnsi" w:cstheme="majorBidi"/>
      <w:b/>
      <w:bCs/>
      <w:color w:val="4F81BD" w:themeColor="accent1"/>
      <w:spacing w:val="-12"/>
      <w:sz w:val="26"/>
      <w:szCs w:val="26"/>
    </w:rPr>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link w:val="a6"/>
    <w:uiPriority w:val="34"/>
    <w:qFormat/>
    <w:rsid w:val="00B37FEF"/>
    <w:pPr>
      <w:ind w:left="720"/>
      <w:contextualSpacing/>
    </w:pPr>
  </w:style>
  <w:style w:type="paragraph" w:styleId="a7">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9">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Абзац списка Знак"/>
    <w:link w:val="a5"/>
    <w:uiPriority w:val="34"/>
    <w:rsid w:val="00057939"/>
  </w:style>
  <w:style w:type="character" w:styleId="aa">
    <w:name w:val="Hyperlink"/>
    <w:basedOn w:val="a0"/>
    <w:uiPriority w:val="99"/>
    <w:semiHidden/>
    <w:unhideWhenUsed/>
    <w:rsid w:val="00B45780"/>
    <w:rPr>
      <w:color w:val="0000FF"/>
      <w:u w:val="single"/>
    </w:rPr>
  </w:style>
  <w:style w:type="character" w:customStyle="1" w:styleId="10">
    <w:name w:val="Заголовок 1 Знак"/>
    <w:basedOn w:val="a0"/>
    <w:link w:val="1"/>
    <w:uiPriority w:val="9"/>
    <w:rsid w:val="001A40A0"/>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1A40A0"/>
    <w:rPr>
      <w:rFonts w:asciiTheme="majorHAnsi" w:eastAsiaTheme="majorEastAsia" w:hAnsiTheme="majorHAnsi" w:cstheme="majorBidi"/>
      <w:b/>
      <w:bCs/>
      <w:color w:val="4F81BD" w:themeColor="accent1"/>
      <w:spacing w:val="-12"/>
      <w:sz w:val="26"/>
      <w:szCs w:val="26"/>
    </w:rPr>
  </w:style>
  <w:style w:type="paragraph" w:customStyle="1" w:styleId="aligncenter">
    <w:name w:val="align_center"/>
    <w:basedOn w:val="a"/>
    <w:rsid w:val="001A40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1A40A0"/>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Emphasis"/>
    <w:basedOn w:val="a0"/>
    <w:uiPriority w:val="20"/>
    <w:qFormat/>
    <w:rsid w:val="001A40A0"/>
    <w:rPr>
      <w:i/>
      <w:iCs/>
    </w:rPr>
  </w:style>
  <w:style w:type="character" w:customStyle="1" w:styleId="w">
    <w:name w:val="w"/>
    <w:basedOn w:val="a0"/>
    <w:rsid w:val="001A40A0"/>
  </w:style>
  <w:style w:type="paragraph" w:styleId="ac">
    <w:name w:val="header"/>
    <w:basedOn w:val="a"/>
    <w:link w:val="ad"/>
    <w:uiPriority w:val="99"/>
    <w:unhideWhenUsed/>
    <w:rsid w:val="00C3648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36483"/>
  </w:style>
  <w:style w:type="paragraph" w:styleId="ae">
    <w:name w:val="footer"/>
    <w:basedOn w:val="a"/>
    <w:link w:val="af"/>
    <w:uiPriority w:val="99"/>
    <w:unhideWhenUsed/>
    <w:rsid w:val="00C3648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6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59333272">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468473335">
      <w:bodyDiv w:val="1"/>
      <w:marLeft w:val="0"/>
      <w:marRight w:val="0"/>
      <w:marTop w:val="0"/>
      <w:marBottom w:val="0"/>
      <w:divBdr>
        <w:top w:val="none" w:sz="0" w:space="0" w:color="auto"/>
        <w:left w:val="none" w:sz="0" w:space="0" w:color="auto"/>
        <w:bottom w:val="none" w:sz="0" w:space="0" w:color="auto"/>
        <w:right w:val="none" w:sz="0" w:space="0" w:color="auto"/>
      </w:divBdr>
    </w:div>
    <w:div w:id="470907921">
      <w:bodyDiv w:val="1"/>
      <w:marLeft w:val="0"/>
      <w:marRight w:val="0"/>
      <w:marTop w:val="0"/>
      <w:marBottom w:val="0"/>
      <w:divBdr>
        <w:top w:val="none" w:sz="0" w:space="0" w:color="auto"/>
        <w:left w:val="none" w:sz="0" w:space="0" w:color="auto"/>
        <w:bottom w:val="none" w:sz="0" w:space="0" w:color="auto"/>
        <w:right w:val="none" w:sz="0" w:space="0" w:color="auto"/>
      </w:divBdr>
    </w:div>
    <w:div w:id="549659254">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797802454">
      <w:bodyDiv w:val="1"/>
      <w:marLeft w:val="0"/>
      <w:marRight w:val="0"/>
      <w:marTop w:val="0"/>
      <w:marBottom w:val="0"/>
      <w:divBdr>
        <w:top w:val="none" w:sz="0" w:space="0" w:color="auto"/>
        <w:left w:val="none" w:sz="0" w:space="0" w:color="auto"/>
        <w:bottom w:val="none" w:sz="0" w:space="0" w:color="auto"/>
        <w:right w:val="none" w:sz="0" w:space="0" w:color="auto"/>
      </w:divBdr>
    </w:div>
    <w:div w:id="1140733912">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941</TotalTime>
  <Pages>24</Pages>
  <Words>10385</Words>
  <Characters>59199</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69446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dc:creator>
  <cp:keywords/>
  <dc:description/>
  <cp:lastModifiedBy>Наталья Михайловна Горяйнова</cp:lastModifiedBy>
  <cp:revision>38</cp:revision>
  <dcterms:created xsi:type="dcterms:W3CDTF">2023-01-18T16:15:00Z</dcterms:created>
  <dcterms:modified xsi:type="dcterms:W3CDTF">2023-04-26T11:57:00Z</dcterms:modified>
</cp:coreProperties>
</file>